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5" w:rsidRPr="009A6DB9" w:rsidRDefault="0096409C" w:rsidP="00CB3A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C5" w:rsidRPr="009A6DB9" w:rsidRDefault="008B12C5" w:rsidP="003E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12C5" w:rsidRPr="009A6DB9" w:rsidRDefault="008B12C5" w:rsidP="004C0D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 xml:space="preserve">НА ПРОЕКТ РЕШЕНИЯ ТУЖИНСКОЙ РАЙОННОЙ ДУМЫ «ОБ ИСПОЛНЕНИИ БЮДЖЕТА МУНИЦИПАЛЬНОГО ОБРАЗОВАНИЯ ТУЖИНСКИЙ МУНИЦИПАЛЬНЫЙ РАЙОН ЗА 2016 ГОД» </w:t>
      </w:r>
    </w:p>
    <w:p w:rsidR="008B12C5" w:rsidRPr="009A6DB9" w:rsidRDefault="008B12C5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района об исполнении бюджета за 201</w:t>
      </w:r>
      <w:r w:rsidR="0096409C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Тужинский муниципальный район», утверждённого решением Тужинской районной Думы от 12.12.2008 № 36/288 (далее – Положение);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ия Тужинской районной Думы от 14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9A6D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9A6DB9">
        <w:rPr>
          <w:rFonts w:ascii="Times New Roman" w:hAnsi="Times New Roman" w:cs="Times New Roman"/>
          <w:sz w:val="28"/>
          <w:szCs w:val="28"/>
        </w:rPr>
        <w:t xml:space="preserve"> «О бюджете Тужинского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год» (далее – Решение);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иных правовых актов Российской Федерации, Кировской области, муниципального образования Тужинской муниципальный район.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 Тужинского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(далее – Бюджет) </w:t>
      </w:r>
      <w:r>
        <w:rPr>
          <w:rFonts w:ascii="Times New Roman" w:hAnsi="Times New Roman" w:cs="Times New Roman"/>
          <w:sz w:val="28"/>
          <w:szCs w:val="28"/>
        </w:rPr>
        <w:t>утверждён 14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своевременно, (до начала очередного финансового года).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Решение, основные характеристики Бюджета соответствуют нормам Бюджетного кодекса Российской Федерации и Положению.</w:t>
      </w:r>
    </w:p>
    <w:p w:rsidR="008B12C5" w:rsidRPr="002A5F42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42">
        <w:rPr>
          <w:rFonts w:ascii="Times New Roman" w:hAnsi="Times New Roman" w:cs="Times New Roman"/>
          <w:sz w:val="28"/>
          <w:szCs w:val="28"/>
        </w:rPr>
        <w:t>Бюджет составлен в соответствии с Программой социально-экономического развития муниципального образования Тужинской муниципальный район на 2012-2016 годы, утверждённой решением Тужинской районной Думы от 12.12.2011 № 13/83.</w:t>
      </w:r>
    </w:p>
    <w:p w:rsidR="008B12C5" w:rsidRPr="002A5F42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42">
        <w:rPr>
          <w:rFonts w:ascii="Times New Roman" w:hAnsi="Times New Roman" w:cs="Times New Roman"/>
          <w:sz w:val="28"/>
          <w:szCs w:val="28"/>
        </w:rPr>
        <w:t>Бюджетное послан</w:t>
      </w:r>
      <w:r>
        <w:rPr>
          <w:rFonts w:ascii="Times New Roman" w:hAnsi="Times New Roman" w:cs="Times New Roman"/>
          <w:sz w:val="28"/>
          <w:szCs w:val="28"/>
        </w:rPr>
        <w:t>ие главы Тужинского района</w:t>
      </w:r>
      <w:r w:rsidRPr="002A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5F42">
        <w:rPr>
          <w:rFonts w:ascii="Times New Roman" w:hAnsi="Times New Roman" w:cs="Times New Roman"/>
          <w:sz w:val="28"/>
          <w:szCs w:val="28"/>
        </w:rPr>
        <w:t xml:space="preserve">2016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5F42">
        <w:rPr>
          <w:rFonts w:ascii="Times New Roman" w:hAnsi="Times New Roman" w:cs="Times New Roman"/>
          <w:sz w:val="28"/>
          <w:szCs w:val="28"/>
        </w:rPr>
        <w:t xml:space="preserve">плановый период 2017 и 2018 годов заслушано районной Думой и её решением от 03.11.2015 № 64/393 принято к руководству при исполнении Бюджета. 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Казначейское исполнение Бюджета в соответствии со статьёй 215.1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осуществляется Ф</w:t>
      </w:r>
      <w:r w:rsidRPr="009A6DB9">
        <w:rPr>
          <w:rFonts w:ascii="Times New Roman" w:hAnsi="Times New Roman" w:cs="Times New Roman"/>
          <w:sz w:val="28"/>
          <w:szCs w:val="28"/>
        </w:rPr>
        <w:t>инансовым управлением администрации района с учётом всех необходимых процедур.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Тужинского муниципального района от 11.12.2015 № 429 (в ред. от 05.08.2016 № 243) муниципальным бюджетным учреждениям культуры доведены муниципальные задания на оказание муниципальных услуг (выполнение работ) в 2016 году: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публичному показу музейных предметов, музейных коллекций: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5678 посетителей (человек), факт – 5678 посетителей (человек);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созданию экспозиций (выставок) музеев, организация выездных выставок: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21 выставка, факт – 21 выставка;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музейных предметов, музейных коллекций: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2 464 предмета, факт – 2 464 предмета;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721 документ (запись), факт – 721 документ (запись);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библиотеки: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81 168 посещений (человек), факт – 81 168 посещений (человек);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библиотеки: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6 228 посещений (единиц); факт – 6 228 посещений (единиц);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фондов библиотеки: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124 980 документов хранения (единиц), факт – 124 980 документов хранения (единиц);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библиографической обработке документов и созданию каталогов: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1 100 обработанных документов, факт – 1 100 обработанных документов;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услуги по реализации дополнительных профессиональных программ в области искусств: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-план – 53 обучающихся (человек), факт – 53 обучающихся (человек).</w:t>
      </w:r>
    </w:p>
    <w:p w:rsidR="008B12C5" w:rsidRPr="00705CD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Отчёт об исполнении Бюджета с пакетом документов представлен администрацией района 30.03.2017 года с соблюдением срока, установленного пунктом 3 статьи 43 Положения.</w:t>
      </w:r>
    </w:p>
    <w:p w:rsidR="008B12C5" w:rsidRPr="00705CD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Представленный для заключения проект решения «Об исполнении Бюджета» содержит все приложения, предусмотренные статьёй 264.6 БК РФ.</w:t>
      </w:r>
    </w:p>
    <w:p w:rsidR="008B12C5" w:rsidRPr="00705CD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Бюджетная отчётность главных администраторов бюджетных средств за 2016 год представлена Финансовым управлением администрации района в срок, установленный пунктом 3 статьи 43 Положения.</w:t>
      </w:r>
    </w:p>
    <w:p w:rsidR="008B12C5" w:rsidRPr="002779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>В 2016 году изменения в Решение вносились по мере необходимости 9 раз. По каждому изменению было принято соответствующее решение.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доходной части Бюджета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Бюджет в 2016 году поступило доходов в сумме 138 944,2 тыс. рублей или 99,1 % к уточнённому плану (140 244,5 тыс. рублей), в том числе:</w:t>
      </w:r>
    </w:p>
    <w:p w:rsidR="008B12C5" w:rsidRPr="009A6DB9" w:rsidRDefault="008B12C5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собственные доходы – 28 941,5 тыс. рублей – 102,3 % к уточнённому плану, или 20,8 % от общей суммы доходов;</w:t>
      </w:r>
    </w:p>
    <w:p w:rsidR="008B12C5" w:rsidRPr="009A6DB9" w:rsidRDefault="008B12C5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безвозмездные поступления 110 002,7 тыс. рублей - 98,3 % к уточнённому плану, или 79,2 % общей суммы доходов.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Объём доходов Бюджета по сравнению с 2015 годом уменьшился на 7,7% или на 11 521,3 тыс. рублей, собственные доходы увеличились на 0,1 % или на 41,7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Бюджет поступило налоговых доходов в сумме 18 839,3 тыс. рублей, доля которых в структуре собственных доходов составила 65,1 %. Уточнённый годовой план по налоговым доходам выполнен на 102,6 %. Основной объём поступлений налоговых доходов в Бюджет обеспечен за счёт: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налога на доходы физических лиц, удельный вес которого составил 40 %;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поступлений по упрощённой системе налогообложения – 22,7 %;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акцизов – 18,6 %;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единого налога на вменённый доход – 10,9 %;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налога на имущество организаций – 4,2 %.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налогу на доходы физических лиц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6D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выполнены на 98,6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по сравнению с 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налога поступило меньше на 186,2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 возросли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1 166,9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патент на 21,3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единого н</w:t>
      </w:r>
      <w:r>
        <w:rPr>
          <w:rFonts w:ascii="Times New Roman" w:hAnsi="Times New Roman" w:cs="Times New Roman"/>
          <w:sz w:val="28"/>
          <w:szCs w:val="28"/>
        </w:rPr>
        <w:t>алога на вменённый доход на 80,8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Объём неналоговых доходов за </w:t>
      </w:r>
      <w:r>
        <w:rPr>
          <w:rFonts w:ascii="Times New Roman" w:hAnsi="Times New Roman" w:cs="Times New Roman"/>
          <w:sz w:val="28"/>
          <w:szCs w:val="28"/>
        </w:rPr>
        <w:t>2016 год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102,2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10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</w:t>
      </w:r>
      <w:r>
        <w:rPr>
          <w:rFonts w:ascii="Times New Roman" w:hAnsi="Times New Roman" w:cs="Times New Roman"/>
          <w:sz w:val="28"/>
          <w:szCs w:val="28"/>
        </w:rPr>
        <w:t xml:space="preserve"> годовому плану, с ростом к 2015 году на 240</w:t>
      </w:r>
      <w:r w:rsidRPr="009A6DB9">
        <w:rPr>
          <w:rFonts w:ascii="Times New Roman" w:hAnsi="Times New Roman" w:cs="Times New Roman"/>
          <w:sz w:val="28"/>
          <w:szCs w:val="28"/>
        </w:rPr>
        <w:t>,4 тыс. рублей. В структуре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составили 34</w:t>
      </w:r>
      <w:r w:rsidRPr="009A6DB9">
        <w:rPr>
          <w:rFonts w:ascii="Times New Roman" w:hAnsi="Times New Roman" w:cs="Times New Roman"/>
          <w:sz w:val="28"/>
          <w:szCs w:val="28"/>
        </w:rPr>
        <w:t>,9 %.</w:t>
      </w:r>
    </w:p>
    <w:p w:rsidR="008B12C5" w:rsidRPr="007E119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99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предоставления платных услуг и компе</w:t>
      </w:r>
      <w:r>
        <w:rPr>
          <w:rFonts w:ascii="Times New Roman" w:hAnsi="Times New Roman" w:cs="Times New Roman"/>
          <w:sz w:val="28"/>
          <w:szCs w:val="28"/>
        </w:rPr>
        <w:t>нсации затрат государства – 66</w:t>
      </w:r>
      <w:r w:rsidRPr="009A6DB9">
        <w:rPr>
          <w:rFonts w:ascii="Times New Roman" w:hAnsi="Times New Roman" w:cs="Times New Roman"/>
          <w:sz w:val="28"/>
          <w:szCs w:val="28"/>
        </w:rPr>
        <w:t xml:space="preserve">,9 %; 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имущества – 17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поступления от реализации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продажи земли – 10,9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9A6DB9">
        <w:rPr>
          <w:rFonts w:ascii="Times New Roman" w:hAnsi="Times New Roman" w:cs="Times New Roman"/>
          <w:sz w:val="28"/>
          <w:szCs w:val="28"/>
        </w:rPr>
        <w:t xml:space="preserve">и компенсации затрат государства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>
        <w:rPr>
          <w:rFonts w:ascii="Times New Roman" w:hAnsi="Times New Roman" w:cs="Times New Roman"/>
          <w:sz w:val="28"/>
          <w:szCs w:val="28"/>
        </w:rPr>
        <w:t xml:space="preserve"> в сумме 6 757 тыс. рублей или 101,6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годовому плану.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 наблюдается рост</w:t>
      </w:r>
      <w:r w:rsidRPr="009A6DB9">
        <w:rPr>
          <w:rFonts w:ascii="Times New Roman" w:hAnsi="Times New Roman" w:cs="Times New Roman"/>
          <w:sz w:val="28"/>
          <w:szCs w:val="28"/>
        </w:rPr>
        <w:t xml:space="preserve"> доходов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A6DB9">
        <w:rPr>
          <w:rFonts w:ascii="Times New Roman" w:hAnsi="Times New Roman" w:cs="Times New Roman"/>
          <w:sz w:val="28"/>
          <w:szCs w:val="28"/>
        </w:rPr>
        <w:t xml:space="preserve"> и компенс</w:t>
      </w:r>
      <w:r>
        <w:rPr>
          <w:rFonts w:ascii="Times New Roman" w:hAnsi="Times New Roman" w:cs="Times New Roman"/>
          <w:sz w:val="28"/>
          <w:szCs w:val="28"/>
        </w:rPr>
        <w:t>ации затрат государства на 479,4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4134F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FB">
        <w:rPr>
          <w:rFonts w:ascii="Times New Roman" w:hAnsi="Times New Roman" w:cs="Times New Roman"/>
          <w:sz w:val="28"/>
          <w:szCs w:val="28"/>
        </w:rPr>
        <w:t xml:space="preserve">В целях увеличения доходной части Бюджета на основе эффективного управления муниципальной собственностью постановлением администрации </w:t>
      </w:r>
      <w:r w:rsidRPr="004134FB">
        <w:rPr>
          <w:rFonts w:ascii="Times New Roman" w:hAnsi="Times New Roman" w:cs="Times New Roman"/>
          <w:sz w:val="28"/>
          <w:szCs w:val="28"/>
        </w:rPr>
        <w:lastRenderedPageBreak/>
        <w:t>Тужинского района утверждена Программа управления муниципальным имуществом.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Плановые показатели Программы в</w:t>
      </w:r>
      <w:r>
        <w:rPr>
          <w:rFonts w:ascii="Times New Roman" w:hAnsi="Times New Roman" w:cs="Times New Roman"/>
          <w:sz w:val="28"/>
          <w:szCs w:val="28"/>
        </w:rPr>
        <w:t xml:space="preserve">ыполнены. При плане </w:t>
      </w:r>
      <w:r w:rsidRPr="007E1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905,3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в Бюджет поступило 2 966,3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доходов от использования муниципального имущества.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 привлечены в Бюджет в сумме 1</w:t>
      </w:r>
      <w:r>
        <w:rPr>
          <w:rFonts w:ascii="Times New Roman" w:hAnsi="Times New Roman" w:cs="Times New Roman"/>
          <w:sz w:val="28"/>
          <w:szCs w:val="28"/>
        </w:rPr>
        <w:t> 732,3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уменьшились по сравнению с 2015 годом на 119,7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Поступления платежей от реализации муниципального имущества, п</w:t>
      </w:r>
      <w:r>
        <w:rPr>
          <w:rFonts w:ascii="Times New Roman" w:hAnsi="Times New Roman" w:cs="Times New Roman"/>
          <w:sz w:val="28"/>
          <w:szCs w:val="28"/>
        </w:rPr>
        <w:t>родажи земли уменьшились на 669,6 тыс. рублей и составили 1 105,8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перечислена в Б</w:t>
      </w:r>
      <w:r>
        <w:rPr>
          <w:rFonts w:ascii="Times New Roman" w:hAnsi="Times New Roman" w:cs="Times New Roman"/>
          <w:sz w:val="28"/>
          <w:szCs w:val="28"/>
        </w:rPr>
        <w:t>юджет в сумме 200</w:t>
      </w:r>
      <w:r w:rsidRPr="009A6DB9">
        <w:rPr>
          <w:rFonts w:ascii="Times New Roman" w:hAnsi="Times New Roman" w:cs="Times New Roman"/>
          <w:sz w:val="28"/>
          <w:szCs w:val="28"/>
        </w:rPr>
        <w:t xml:space="preserve">,7 тыс. рублей, меньше предыдущего </w:t>
      </w:r>
      <w:r>
        <w:rPr>
          <w:rFonts w:ascii="Times New Roman" w:hAnsi="Times New Roman" w:cs="Times New Roman"/>
          <w:sz w:val="28"/>
          <w:szCs w:val="28"/>
        </w:rPr>
        <w:t>года на 127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Штрафы п</w:t>
      </w:r>
      <w:r>
        <w:rPr>
          <w:rFonts w:ascii="Times New Roman" w:hAnsi="Times New Roman" w:cs="Times New Roman"/>
          <w:sz w:val="28"/>
          <w:szCs w:val="28"/>
        </w:rPr>
        <w:t>ривлечены в Бюджет в сумме 178,1 тыс. рублей, на 116,3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меньше прошлого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FD"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района от 29.03.2016 №82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верждён план мероприятий на 201</w:t>
      </w:r>
      <w:r w:rsidRPr="00002F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002FFD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годы по повышению поступлений налоговых и неналоговых доходов, а также сокращению недоимки бюджетов бюджетной системы Российской Федерации. Межведомственной комиссией при администрации Тужинского района по обеспечению поступления налоговых и неналоговых доходов в бюджеты Российской Федерации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02FFD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FFD">
        <w:rPr>
          <w:rFonts w:ascii="Times New Roman" w:hAnsi="Times New Roman" w:cs="Times New Roman"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заседаний. Общая сумма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задолженности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по налоговым и неналоговым платежам в бюджет,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погашенная</w:t>
      </w:r>
      <w:r w:rsidRPr="009A6DB9">
        <w:rPr>
          <w:rFonts w:ascii="Times New Roman" w:hAnsi="Times New Roman" w:cs="Times New Roman"/>
          <w:sz w:val="28"/>
          <w:szCs w:val="28"/>
        </w:rPr>
        <w:t xml:space="preserve"> в результате работы межведомственной комиссии при администра</w:t>
      </w:r>
      <w:r>
        <w:rPr>
          <w:rFonts w:ascii="Times New Roman" w:hAnsi="Times New Roman" w:cs="Times New Roman"/>
          <w:sz w:val="28"/>
          <w:szCs w:val="28"/>
        </w:rPr>
        <w:t>ции района за 201</w:t>
      </w:r>
      <w:r w:rsidRPr="009F348E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413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недоимки во все уровни бюджетной системы Российской Федерации на 01.01.2017 года составила </w:t>
      </w:r>
      <w:r w:rsidRPr="00643806">
        <w:rPr>
          <w:rFonts w:ascii="Times New Roman" w:hAnsi="Times New Roman" w:cs="Times New Roman"/>
          <w:b/>
          <w:bCs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с </w:t>
      </w:r>
      <w:r w:rsidRPr="00B114CB">
        <w:rPr>
          <w:rFonts w:ascii="Times New Roman" w:hAnsi="Times New Roman" w:cs="Times New Roman"/>
          <w:b/>
          <w:bCs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к прошлому году на </w:t>
      </w:r>
      <w:r w:rsidRPr="00B114CB"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то есть, </w:t>
      </w:r>
      <w:r w:rsidRPr="00B114CB">
        <w:rPr>
          <w:rFonts w:ascii="Times New Roman" w:hAnsi="Times New Roman" w:cs="Times New Roman"/>
          <w:b/>
          <w:bCs/>
          <w:sz w:val="28"/>
          <w:szCs w:val="28"/>
        </w:rPr>
        <w:t>не выполнена задача</w:t>
      </w:r>
      <w:r>
        <w:rPr>
          <w:rFonts w:ascii="Times New Roman" w:hAnsi="Times New Roman" w:cs="Times New Roman"/>
          <w:sz w:val="28"/>
          <w:szCs w:val="28"/>
        </w:rPr>
        <w:t xml:space="preserve"> по снижению недоимки, поставленная в бюджетном послании главы района на 2016 год.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Недои</w:t>
      </w:r>
      <w:r>
        <w:rPr>
          <w:rFonts w:ascii="Times New Roman" w:hAnsi="Times New Roman" w:cs="Times New Roman"/>
          <w:sz w:val="28"/>
          <w:szCs w:val="28"/>
        </w:rPr>
        <w:t>мка по платежам в Бюджет за 201</w:t>
      </w:r>
      <w:r w:rsidRPr="009F348E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>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по платежам в консолидированный бюджет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сократилась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31,2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Общая сумма безвозмездных посту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Бюджет, утверждённая Решением составляла 102 737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26 137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– 31 770,6 </w:t>
      </w:r>
      <w:r w:rsidRPr="009A6DB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44 823,5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иные ме</w:t>
      </w:r>
      <w:r>
        <w:rPr>
          <w:rFonts w:ascii="Times New Roman" w:hAnsi="Times New Roman" w:cs="Times New Roman"/>
          <w:sz w:val="28"/>
          <w:szCs w:val="28"/>
        </w:rPr>
        <w:t>жбюджетные трансферты – 5,9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 поступле</w:t>
      </w:r>
      <w:r>
        <w:rPr>
          <w:rFonts w:ascii="Times New Roman" w:hAnsi="Times New Roman" w:cs="Times New Roman"/>
          <w:sz w:val="28"/>
          <w:szCs w:val="28"/>
        </w:rPr>
        <w:t>ний увеличилась на 9 211,5 тыс. рублей и составила 111 948,5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26 137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34 383</w:t>
      </w:r>
      <w:r w:rsidRPr="009A6DB9">
        <w:rPr>
          <w:rFonts w:ascii="Times New Roman" w:hAnsi="Times New Roman" w:cs="Times New Roman"/>
          <w:sz w:val="28"/>
          <w:szCs w:val="28"/>
        </w:rPr>
        <w:t>,1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50 86</w:t>
      </w:r>
      <w:r w:rsidRPr="009A6D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– 517,3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– 5</w:t>
      </w:r>
      <w:r w:rsidRPr="009A6DB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 назначение, прошлых лет – 7,4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Фактическая сумма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в Бюджет  – 110 002,7 тыс. рублей, или 98,3 %, в том числе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26 137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субсидии – </w:t>
      </w:r>
      <w:r>
        <w:rPr>
          <w:rFonts w:ascii="Times New Roman" w:hAnsi="Times New Roman" w:cs="Times New Roman"/>
          <w:sz w:val="28"/>
          <w:szCs w:val="28"/>
        </w:rPr>
        <w:t>32 595,2 или 94,8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50 831,5 тыс. рублей или 99,9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иные 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 – 517,3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</w:t>
      </w:r>
      <w:r>
        <w:rPr>
          <w:rFonts w:ascii="Times New Roman" w:hAnsi="Times New Roman" w:cs="Times New Roman"/>
          <w:sz w:val="28"/>
          <w:szCs w:val="28"/>
        </w:rPr>
        <w:t>езвозмездные поступления – 5</w:t>
      </w:r>
      <w:r w:rsidRPr="009A6DB9">
        <w:rPr>
          <w:rFonts w:ascii="Times New Roman" w:hAnsi="Times New Roman" w:cs="Times New Roman"/>
          <w:sz w:val="28"/>
          <w:szCs w:val="28"/>
        </w:rPr>
        <w:t>0 тыс. рублей или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 назначение, прошлых лет – 128,3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расходов на отчётный год первоначально утверждён Решением </w:t>
      </w:r>
      <w:r>
        <w:rPr>
          <w:rFonts w:ascii="Times New Roman" w:hAnsi="Times New Roman" w:cs="Times New Roman"/>
          <w:sz w:val="28"/>
          <w:szCs w:val="28"/>
        </w:rPr>
        <w:t>в сумме 1</w:t>
      </w:r>
      <w:r w:rsidRPr="0020616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160">
        <w:rPr>
          <w:rFonts w:ascii="Times New Roman" w:hAnsi="Times New Roman" w:cs="Times New Roman"/>
          <w:sz w:val="28"/>
          <w:szCs w:val="28"/>
        </w:rPr>
        <w:t>428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плановый объём расходов уточнялся решениям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Pr="002061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 и составил 1</w:t>
      </w:r>
      <w:r w:rsidRPr="0020616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223,8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– </w:t>
      </w:r>
      <w:r>
        <w:rPr>
          <w:rFonts w:ascii="Times New Roman" w:hAnsi="Times New Roman" w:cs="Times New Roman"/>
          <w:sz w:val="28"/>
          <w:szCs w:val="28"/>
        </w:rPr>
        <w:t>139 923,7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 98,4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</w:t>
      </w:r>
      <w:r>
        <w:rPr>
          <w:rFonts w:ascii="Times New Roman" w:hAnsi="Times New Roman" w:cs="Times New Roman"/>
          <w:sz w:val="28"/>
          <w:szCs w:val="28"/>
        </w:rPr>
        <w:t>нному плану. По сравнению с 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Pr="009A6DB9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6A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6AE9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,3 тыс. рублей или на 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Бюджета занимают расходы на социальную сферу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0114">
        <w:rPr>
          <w:rFonts w:ascii="Times New Roman" w:hAnsi="Times New Roman" w:cs="Times New Roman"/>
          <w:sz w:val="28"/>
          <w:szCs w:val="28"/>
        </w:rPr>
        <w:t xml:space="preserve"> 61 %, в том числе: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62 430,5 тыс. рублей или 44,6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, кинематография – 10 845,2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7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>
        <w:rPr>
          <w:rFonts w:ascii="Times New Roman" w:hAnsi="Times New Roman" w:cs="Times New Roman"/>
          <w:sz w:val="28"/>
          <w:szCs w:val="28"/>
        </w:rPr>
        <w:t>10 536,1 тыс. рублей или 7,5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A90114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4">
        <w:rPr>
          <w:rFonts w:ascii="Times New Roman" w:hAnsi="Times New Roman" w:cs="Times New Roman"/>
          <w:sz w:val="28"/>
          <w:szCs w:val="28"/>
        </w:rPr>
        <w:t>физическая культура и спорт – 1 540,6 тыс. рублей или 1,1 %.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на управление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>и 22 563,9 тыс. рублей или 16,1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расходов Бюджета.</w:t>
      </w:r>
    </w:p>
    <w:p w:rsidR="008B12C5" w:rsidRPr="00227262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62">
        <w:rPr>
          <w:rFonts w:ascii="Times New Roman" w:hAnsi="Times New Roman" w:cs="Times New Roman"/>
          <w:sz w:val="28"/>
          <w:szCs w:val="28"/>
        </w:rPr>
        <w:t>Городское и сельские поселения района, все органы местного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227262">
        <w:rPr>
          <w:rFonts w:ascii="Times New Roman" w:hAnsi="Times New Roman" w:cs="Times New Roman"/>
          <w:sz w:val="28"/>
          <w:szCs w:val="28"/>
        </w:rPr>
        <w:t>самоуправления в 2016 году уложились в норматив формирования расходов на содержание органов местного самоуправления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262">
        <w:rPr>
          <w:rFonts w:ascii="Times New Roman" w:hAnsi="Times New Roman" w:cs="Times New Roman"/>
          <w:sz w:val="28"/>
          <w:szCs w:val="28"/>
        </w:rPr>
        <w:t>образований Кировской области,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Правительства Кировской области </w:t>
      </w:r>
      <w:r w:rsidRPr="00227262">
        <w:rPr>
          <w:rFonts w:ascii="Times New Roman" w:hAnsi="Times New Roman" w:cs="Times New Roman"/>
          <w:sz w:val="28"/>
          <w:szCs w:val="28"/>
        </w:rPr>
        <w:t>от 25.12.2015 № 76/882.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на организацию воинского учёта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произведены в сумме 369,3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работников, осуществляющих воинский учёт в поселениях, составила 2,6 единицы, что соответствует доведённой письмом департамента </w:t>
      </w:r>
      <w:r>
        <w:rPr>
          <w:rFonts w:ascii="Times New Roman" w:hAnsi="Times New Roman" w:cs="Times New Roman"/>
          <w:sz w:val="28"/>
          <w:szCs w:val="28"/>
        </w:rPr>
        <w:t>финансов Кировской области от 20.10.2015 № 294</w:t>
      </w:r>
      <w:r w:rsidRPr="009A6DB9">
        <w:rPr>
          <w:rFonts w:ascii="Times New Roman" w:hAnsi="Times New Roman" w:cs="Times New Roman"/>
          <w:sz w:val="28"/>
          <w:szCs w:val="28"/>
        </w:rPr>
        <w:t>7-53-05-05 предельной численности.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Тужинского района «Обеспечение безопасности и жизнедеятельности населения» на содержание единой дежурно-диспетчерской службы района и по прочим противопожарным мероприятиям муниципальны</w:t>
      </w:r>
      <w:r>
        <w:rPr>
          <w:rFonts w:ascii="Times New Roman" w:hAnsi="Times New Roman" w:cs="Times New Roman"/>
          <w:sz w:val="28"/>
          <w:szCs w:val="28"/>
        </w:rPr>
        <w:t>х учреждений израсходовано 648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По разделу «Национальная экономика» расходы произведены в сумме</w:t>
      </w:r>
      <w:r>
        <w:rPr>
          <w:rFonts w:ascii="Times New Roman" w:hAnsi="Times New Roman" w:cs="Times New Roman"/>
          <w:sz w:val="28"/>
          <w:szCs w:val="28"/>
        </w:rPr>
        <w:t xml:space="preserve"> 21 481,8 тыс. рублей или 15,4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всех расходов Бюджета. Расходы профинансированы </w:t>
      </w:r>
      <w:r>
        <w:rPr>
          <w:rFonts w:ascii="Times New Roman" w:hAnsi="Times New Roman" w:cs="Times New Roman"/>
          <w:sz w:val="28"/>
          <w:szCs w:val="28"/>
        </w:rPr>
        <w:t>меньше 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530,2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 на 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 xml:space="preserve">По данному разделу следует отметить расходы на ремонт и содержание дорог за счёт дорожного фонда на 14 163,9 тыс. рублей или 86,5 % уточнённого плана, что на </w:t>
      </w:r>
      <w:r w:rsidRPr="00374FF9">
        <w:rPr>
          <w:rFonts w:ascii="Times New Roman" w:hAnsi="Times New Roman" w:cs="Times New Roman"/>
          <w:b/>
          <w:bCs/>
          <w:sz w:val="28"/>
          <w:szCs w:val="28"/>
        </w:rPr>
        <w:t>1 610,3</w:t>
      </w:r>
      <w:r w:rsidRPr="00374FF9">
        <w:rPr>
          <w:rFonts w:ascii="Times New Roman" w:hAnsi="Times New Roman" w:cs="Times New Roman"/>
          <w:sz w:val="28"/>
          <w:szCs w:val="28"/>
        </w:rPr>
        <w:t xml:space="preserve"> тыс. рублей или на 10,2 % меньше предыдущего года. В структуре Бюджета расходы дорожного фонда составляют 10,1 %.</w:t>
      </w:r>
    </w:p>
    <w:p w:rsidR="008B12C5" w:rsidRPr="00374FF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74FF9">
        <w:rPr>
          <w:rFonts w:ascii="Times New Roman" w:hAnsi="Times New Roman" w:cs="Times New Roman"/>
          <w:b/>
          <w:bCs/>
          <w:sz w:val="28"/>
          <w:szCs w:val="28"/>
        </w:rPr>
        <w:t>едофинансирование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субсидии на дорожную деятельность в 2016 году - </w:t>
      </w:r>
      <w:r w:rsidRPr="00374FF9">
        <w:rPr>
          <w:rFonts w:ascii="Times New Roman" w:hAnsi="Times New Roman" w:cs="Times New Roman"/>
          <w:b/>
          <w:bCs/>
          <w:sz w:val="28"/>
          <w:szCs w:val="28"/>
        </w:rPr>
        <w:t>1 769,7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явилось причиной образования задолженности за выполненные работы по содержанию и ремонту дорог на 01.01.2017 года в сумме </w:t>
      </w:r>
      <w:r w:rsidRPr="00210ACC">
        <w:rPr>
          <w:rFonts w:ascii="Times New Roman" w:hAnsi="Times New Roman" w:cs="Times New Roman"/>
          <w:b/>
          <w:bCs/>
          <w:sz w:val="28"/>
          <w:szCs w:val="28"/>
        </w:rPr>
        <w:t>1 777,9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210ACC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C">
        <w:rPr>
          <w:rFonts w:ascii="Times New Roman" w:hAnsi="Times New Roman" w:cs="Times New Roman"/>
          <w:sz w:val="28"/>
          <w:szCs w:val="28"/>
        </w:rPr>
        <w:t xml:space="preserve">Остаток поступивших и неизрасходованных на конец года акцизов - </w:t>
      </w:r>
      <w:r w:rsidRPr="00D5525D">
        <w:rPr>
          <w:rFonts w:ascii="Times New Roman" w:hAnsi="Times New Roman" w:cs="Times New Roman"/>
          <w:b/>
          <w:bCs/>
          <w:sz w:val="28"/>
          <w:szCs w:val="28"/>
        </w:rPr>
        <w:t>748</w:t>
      </w:r>
      <w:r w:rsidRPr="00210ACC">
        <w:rPr>
          <w:rFonts w:ascii="Times New Roman" w:hAnsi="Times New Roman" w:cs="Times New Roman"/>
          <w:sz w:val="28"/>
          <w:szCs w:val="28"/>
        </w:rPr>
        <w:t xml:space="preserve"> тыс. рублей, которые отражены в дорожном фонде по Бюджету 2017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МУП «Тужинское АТП» на компенсацию выпадающих доходов от предоставления услуг пассажирского транспорта по социально-значимым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перечислены в сумме 977,7 тыс. рублей, больше предыдущего года на 201,5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Охрана окружающ</w:t>
      </w:r>
      <w:r>
        <w:rPr>
          <w:rFonts w:ascii="Times New Roman" w:hAnsi="Times New Roman" w:cs="Times New Roman"/>
          <w:sz w:val="28"/>
          <w:szCs w:val="28"/>
        </w:rPr>
        <w:t>ей среды профинансирована на 28</w:t>
      </w:r>
      <w:r w:rsidRPr="009A6DB9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на образование составили 62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430,5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99,9 % к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уточнённому плану.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за счёт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– 2 101,2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общеобраз</w:t>
      </w:r>
      <w:r>
        <w:rPr>
          <w:rFonts w:ascii="Times New Roman" w:hAnsi="Times New Roman" w:cs="Times New Roman"/>
          <w:sz w:val="28"/>
          <w:szCs w:val="28"/>
        </w:rPr>
        <w:t>овательных учреждениях – 3 530,3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за счёт предпринимательской и иной деятельности в музыкальной школе </w:t>
      </w:r>
      <w:r>
        <w:rPr>
          <w:rFonts w:ascii="Times New Roman" w:hAnsi="Times New Roman" w:cs="Times New Roman"/>
          <w:sz w:val="28"/>
          <w:szCs w:val="28"/>
        </w:rPr>
        <w:t>– 166,8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по разделу «Культура и кинематография» произведены на </w:t>
      </w:r>
      <w:r>
        <w:rPr>
          <w:rFonts w:ascii="Times New Roman" w:hAnsi="Times New Roman" w:cs="Times New Roman"/>
          <w:sz w:val="28"/>
          <w:szCs w:val="28"/>
        </w:rPr>
        <w:t>10 845,2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100 % от уточнённого плана. Субсидии двум бюджетным учреждениям на выполнение муниципа</w:t>
      </w:r>
      <w:r>
        <w:rPr>
          <w:rFonts w:ascii="Times New Roman" w:hAnsi="Times New Roman" w:cs="Times New Roman"/>
          <w:sz w:val="28"/>
          <w:szCs w:val="28"/>
        </w:rPr>
        <w:t>льного задания составили 4 946,9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за счёт поступивших доходов от оказания платных услуг (работ) и иной, при</w:t>
      </w:r>
      <w:r>
        <w:rPr>
          <w:rFonts w:ascii="Times New Roman" w:hAnsi="Times New Roman" w:cs="Times New Roman"/>
          <w:sz w:val="28"/>
          <w:szCs w:val="28"/>
        </w:rPr>
        <w:t>носящей доход деятельности – 344,9 тыс. рублей, по сравнению с предыдущим годом рост на 79,9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 разделу «Социальная политика» расх</w:t>
      </w:r>
      <w:r>
        <w:rPr>
          <w:rFonts w:ascii="Times New Roman" w:hAnsi="Times New Roman" w:cs="Times New Roman"/>
          <w:sz w:val="28"/>
          <w:szCs w:val="28"/>
        </w:rPr>
        <w:t>оды профинансированы на 10 536,1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уточнённого плана: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-пенсии за выслугу ле</w:t>
      </w:r>
      <w:r>
        <w:rPr>
          <w:rFonts w:ascii="Times New Roman" w:hAnsi="Times New Roman" w:cs="Times New Roman"/>
          <w:sz w:val="28"/>
          <w:szCs w:val="28"/>
        </w:rPr>
        <w:t>т муниципальным служащим – 879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-социальное обеспечение населения (субсидии на оплату жилых помещений и коммунальных услуг, компенсация расходов на оплату жилищно-коммунальных услуг) – 2 662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-на охрану семьи и детства – 6 995 тыс. рублей: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денежные выплаты детям-сиротам в приёмной и опекаемой семье – 2 323,6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вознаграждение приёмным родителям – 665,3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компенсация родительской платы в дошкольных учреждениях – 746,1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на приобретение жилья детям-сиротам – 3 260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на 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составили 1 540,6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 или 100 % к плану, в структуре Бюджета – 1,1 %, в том числе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BB491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-1 503,6 тыс. рублей – по программе поддержки местных инициатив – проект реконструкции стадиона «Олимп-Арена пгт Тужа».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(уплата процентов за пользование кредитными ресурсами) обошлось Бюджету </w:t>
      </w:r>
      <w:r>
        <w:rPr>
          <w:rFonts w:ascii="Times New Roman" w:hAnsi="Times New Roman" w:cs="Times New Roman"/>
          <w:sz w:val="28"/>
          <w:szCs w:val="28"/>
        </w:rPr>
        <w:t>в 930,6 тыс. рублей, что на 749,7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 на 44,6 % мен</w:t>
      </w:r>
      <w:r w:rsidRPr="009A6DB9">
        <w:rPr>
          <w:rFonts w:ascii="Times New Roman" w:hAnsi="Times New Roman" w:cs="Times New Roman"/>
          <w:sz w:val="28"/>
          <w:szCs w:val="28"/>
        </w:rPr>
        <w:t xml:space="preserve">ьше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>
        <w:rPr>
          <w:rFonts w:ascii="Times New Roman" w:hAnsi="Times New Roman" w:cs="Times New Roman"/>
          <w:sz w:val="28"/>
          <w:szCs w:val="28"/>
        </w:rPr>
        <w:t>том и бюджетами поселений в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 законодательством 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межбюджетных трансфертов расходы Бюджета были произведены </w:t>
      </w:r>
      <w:r>
        <w:rPr>
          <w:rFonts w:ascii="Times New Roman" w:hAnsi="Times New Roman" w:cs="Times New Roman"/>
          <w:sz w:val="28"/>
          <w:szCs w:val="28"/>
        </w:rPr>
        <w:t>на 8 297,8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 100 % к плану, в том числе: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за счёт средств областного бю</w:t>
      </w:r>
      <w:r>
        <w:rPr>
          <w:rFonts w:ascii="Times New Roman" w:hAnsi="Times New Roman" w:cs="Times New Roman"/>
          <w:sz w:val="28"/>
          <w:szCs w:val="28"/>
        </w:rPr>
        <w:t>джета – 1 111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поддержку мер по осуществлению сбалансированности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Бюджета – 4 753,2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иные межбюджетные трансферты за счёт субсидий из областного бюджета на реализацию инвестиционных проектов и программ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– 1 829,3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Проверка бюджетной отчётности</w:t>
      </w:r>
    </w:p>
    <w:p w:rsidR="008B12C5" w:rsidRPr="0097235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5B">
        <w:rPr>
          <w:rFonts w:ascii="Times New Roman" w:hAnsi="Times New Roman" w:cs="Times New Roman"/>
          <w:sz w:val="28"/>
          <w:szCs w:val="28"/>
        </w:rPr>
        <w:t>Отчётность об исполнении Бюджета за 2016 год сформирована в соответствии с Инструкцией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Отклонений в объёмах расходов, утверждённых решением о Бюджете (</w:t>
      </w:r>
      <w:r w:rsidRPr="009A6D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учётом внесённых изменений), и отчётами главных распорядителей бюджетных средств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8B12C5" w:rsidRPr="00E317C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C6">
        <w:rPr>
          <w:rFonts w:ascii="Times New Roman" w:hAnsi="Times New Roman" w:cs="Times New Roman"/>
          <w:sz w:val="28"/>
          <w:szCs w:val="28"/>
        </w:rPr>
        <w:t xml:space="preserve">Допущено нарушение статьи 264.2 Бюджетного кодекса РФ и пункта 133 Инструкции № 191н, в части непредставления бюджетной отчётности </w:t>
      </w:r>
      <w:r w:rsidRPr="00E317C6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317C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на </w:t>
      </w:r>
      <w:r w:rsidRPr="00E317C6">
        <w:rPr>
          <w:rFonts w:ascii="Times New Roman" w:hAnsi="Times New Roman" w:cs="Times New Roman"/>
          <w:b/>
          <w:bCs/>
          <w:sz w:val="28"/>
          <w:szCs w:val="28"/>
        </w:rPr>
        <w:t>3 835</w:t>
      </w:r>
      <w:r w:rsidRPr="00E317C6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AE">
        <w:rPr>
          <w:rFonts w:ascii="Times New Roman" w:hAnsi="Times New Roman" w:cs="Times New Roman"/>
          <w:sz w:val="28"/>
          <w:szCs w:val="28"/>
        </w:rPr>
        <w:t>1.Управление федеральной службы по надзору в сфере природопользования (Росприроднадзор) по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– 200</w:t>
      </w:r>
      <w:r w:rsidRPr="009A6DB9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2.Федеральное агентство по рыболовству – 9,7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Федеральное казначейство – 3 499,9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6DB9">
        <w:rPr>
          <w:rFonts w:ascii="Times New Roman" w:hAnsi="Times New Roman" w:cs="Times New Roman"/>
          <w:sz w:val="28"/>
          <w:szCs w:val="28"/>
        </w:rPr>
        <w:t>.Управление федеральной службы по надзору в сфере защиты прав потребителей и благополучия че</w:t>
      </w:r>
      <w:r>
        <w:rPr>
          <w:rFonts w:ascii="Times New Roman" w:hAnsi="Times New Roman" w:cs="Times New Roman"/>
          <w:sz w:val="28"/>
          <w:szCs w:val="28"/>
        </w:rPr>
        <w:t>ловека по Кировской области – 13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5.Министерство внутренних дел Российской Федерации – 106,7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6.Федеральная служба государственной регистрации, кадастра и картографии – 5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проверке годовой отчётности установлено, что главные распорядители средств Бюджета плохо работают по погашению кредиторской задолженности.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D8">
        <w:rPr>
          <w:rFonts w:ascii="Times New Roman" w:hAnsi="Times New Roman" w:cs="Times New Roman"/>
          <w:sz w:val="28"/>
          <w:szCs w:val="28"/>
        </w:rPr>
        <w:t>За 2016 год кредиторская задо</w:t>
      </w:r>
      <w:r>
        <w:rPr>
          <w:rFonts w:ascii="Times New Roman" w:hAnsi="Times New Roman" w:cs="Times New Roman"/>
          <w:sz w:val="28"/>
          <w:szCs w:val="28"/>
        </w:rPr>
        <w:t>лженность получателей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5D8">
        <w:rPr>
          <w:rFonts w:ascii="Times New Roman" w:hAnsi="Times New Roman" w:cs="Times New Roman"/>
          <w:sz w:val="28"/>
          <w:szCs w:val="28"/>
        </w:rPr>
        <w:t xml:space="preserve">на </w:t>
      </w:r>
      <w:r w:rsidRPr="00D5525D">
        <w:rPr>
          <w:rFonts w:ascii="Times New Roman" w:hAnsi="Times New Roman" w:cs="Times New Roman"/>
          <w:b/>
          <w:bCs/>
          <w:sz w:val="28"/>
          <w:szCs w:val="28"/>
        </w:rPr>
        <w:t>3,7</w:t>
      </w:r>
      <w:r w:rsidRPr="00D665D8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рублей и составила на 01.01.2017 года </w:t>
      </w:r>
      <w:r w:rsidRPr="00D5525D">
        <w:rPr>
          <w:rFonts w:ascii="Times New Roman" w:hAnsi="Times New Roman" w:cs="Times New Roman"/>
          <w:b/>
          <w:bCs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Администрации района,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необходимо принять все меры для оптимизации, повышения эффективности и результативности бюджетных расходов, максимального сокращения кредиторской задолженности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на 01.01.201</w:t>
      </w:r>
      <w:r w:rsidRPr="003F5B5C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Тужинского муниципального района в 2016 году средства не выделялись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 программ.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муниципальным програм</w:t>
      </w:r>
      <w:r>
        <w:rPr>
          <w:rFonts w:ascii="Times New Roman" w:hAnsi="Times New Roman" w:cs="Times New Roman"/>
          <w:sz w:val="28"/>
          <w:szCs w:val="28"/>
        </w:rPr>
        <w:t>мам за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37,8 млн. рублей или 98,4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плану, 9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</w:t>
      </w:r>
    </w:p>
    <w:p w:rsidR="008B12C5" w:rsidRPr="008966A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основном все муниципальные программы исполнены в полном объёме, за исключением</w:t>
      </w:r>
      <w:r w:rsidRPr="008966AB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8B12C5" w:rsidRPr="00C74D43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43">
        <w:rPr>
          <w:rFonts w:ascii="Times New Roman" w:hAnsi="Times New Roman" w:cs="Times New Roman"/>
          <w:sz w:val="28"/>
          <w:szCs w:val="28"/>
        </w:rPr>
        <w:t>«Развитие образования» - 99,9 %;</w:t>
      </w:r>
    </w:p>
    <w:p w:rsidR="008B12C5" w:rsidRPr="00D5525D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5D">
        <w:rPr>
          <w:rFonts w:ascii="Times New Roman" w:hAnsi="Times New Roman" w:cs="Times New Roman"/>
          <w:sz w:val="28"/>
          <w:szCs w:val="28"/>
        </w:rPr>
        <w:t>«Развитие транспортной инфраструктуры» - 87,2 %,</w:t>
      </w:r>
      <w:r>
        <w:rPr>
          <w:rFonts w:ascii="Times New Roman" w:hAnsi="Times New Roman" w:cs="Times New Roman"/>
          <w:sz w:val="28"/>
          <w:szCs w:val="28"/>
        </w:rPr>
        <w:t xml:space="preserve"> (причины недофинансирования программы были указаны при анализе расходов по разделу Бюджета «Национальная экономика»).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Оценка организации финансового контроля в муниципальном образовании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соответствии с бюджетной росписью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получателями средств </w:t>
      </w:r>
      <w:r w:rsidRPr="00921AB4">
        <w:rPr>
          <w:rFonts w:ascii="Times New Roman" w:hAnsi="Times New Roman" w:cs="Times New Roman"/>
          <w:sz w:val="28"/>
          <w:szCs w:val="28"/>
        </w:rPr>
        <w:t xml:space="preserve">Бюджета являлись </w:t>
      </w:r>
      <w:r w:rsidRPr="00921AB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21AB4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Согласно плану контрольной работы муниципального казённого учреждения Финансовое управление администрации Тужинского муниципального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год, утверждённому главой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  <w:r w:rsidRPr="009A6DB9"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внесёнными от 05.04.2016</w:t>
      </w:r>
      <w:r w:rsidRPr="009A6DB9">
        <w:rPr>
          <w:rFonts w:ascii="Times New Roman" w:hAnsi="Times New Roman" w:cs="Times New Roman"/>
          <w:sz w:val="28"/>
          <w:szCs w:val="28"/>
        </w:rPr>
        <w:t>), в учреждениях и организациях, финансируемых из Бюджета и бюджетов поселений,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4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A6DB9"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проверок-12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-ревизий-2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Ревизии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Муниципальное бюджетное учреждение дополнительного образования Тужинская районная детская музыкальная школа Кировской области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Муниципальное казённое учреждение районная Дума Тужинского муниципального района Кировской области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отдельных вопросов финансово-хозяйственной деятельности: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Муниципальное унитарное предприятие «Тужинское автотранспортное предприятие»;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унитарное предприятие «Тужинский коммунальщик»;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Муниципальное казённое учреждение культуры Тужинский районный культурно-досуговый центр Кировской области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использования субвенции, выделенной на реализацию прав на получение общедоступного и бесплатного дошкольного образования в муниципальных дошкольных образовательных организациях: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Муниципальное казённое учреждение Управление образования администрации района;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Муниципальное казённое дошкольное образовательное учреждение детский сад «Родничок» пгт Тужа Кировской области;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3.3.Муниципальное казённое дошкольное образовательное учреждение детский сад «Сказка» пгт Тужа Кировской области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организации бюджетного процесса: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Муниципальное казённое учреждение Финансовое управление администрации Тужинского муниципального района;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Муниципальное бюджетное учреждение культуры Тужинская районная межпоселенческая централизованная библиотечная система;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Муниципальное бюджетное учреждение культуры «Тужинский районный краеведческий музей» Тужинского муниципального района Кировской области»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по осуществлению внутреннего финансового контроля и внутреннего финансового аудита: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Муниципальное казённое учреждение Управление образования администрации района;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Муниципальное казённое общеобразовательное учреждение средняя общеобразовательная школа с углублённым изучением отдельных предметов пгт Тужа Кировской области;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Муниципальное казённое учреждение «Отдел культуры администрации Тужинского муниципального района»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проведены 2 проверки по соблюдению требований законодательства Российской Федерации о контрактной системе в сфере закупок.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установлены нарушения: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ведения бухгалтерского учёта на 12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несуммовых нарушения бюджетного и трудового законодательства.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 </w:t>
      </w:r>
      <w:r w:rsidRPr="00643806">
        <w:rPr>
          <w:rFonts w:ascii="Times New Roman" w:hAnsi="Times New Roman" w:cs="Times New Roman"/>
          <w:b/>
          <w:bCs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установленных нарушений, </w:t>
      </w:r>
      <w:r w:rsidRPr="00643806">
        <w:rPr>
          <w:rFonts w:ascii="Times New Roman" w:hAnsi="Times New Roman" w:cs="Times New Roman"/>
          <w:b/>
          <w:bCs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нарушений по сравнению с предыдущим годом.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8B12C5" w:rsidRPr="000E25BC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внутреннего долга Тужинского </w:t>
      </w:r>
      <w:r w:rsidRPr="004D28A5">
        <w:rPr>
          <w:rFonts w:ascii="Times New Roman" w:hAnsi="Times New Roman" w:cs="Times New Roman"/>
          <w:sz w:val="28"/>
          <w:szCs w:val="28"/>
        </w:rPr>
        <w:t>муниципального района на 2016 год установлен Решением в сумме 14 200 тыс. рублей, что соответствует нормативным требованиям.</w:t>
      </w:r>
    </w:p>
    <w:p w:rsidR="008B12C5" w:rsidRPr="004D28A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A5">
        <w:rPr>
          <w:rFonts w:ascii="Times New Roman" w:hAnsi="Times New Roman" w:cs="Times New Roman"/>
          <w:sz w:val="28"/>
          <w:szCs w:val="28"/>
        </w:rPr>
        <w:t>С учётом внесённых изменений предельный объём муниципального внутреннего долга увеличился до 14 400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</w:t>
      </w:r>
      <w:r w:rsidRPr="000E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746">
        <w:rPr>
          <w:rFonts w:ascii="Times New Roman" w:hAnsi="Times New Roman" w:cs="Times New Roman"/>
          <w:sz w:val="28"/>
          <w:szCs w:val="28"/>
        </w:rPr>
        <w:t>первоначально утверждён в сумме 718,3 тыс. рублей.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плано</w:t>
      </w:r>
      <w:r>
        <w:rPr>
          <w:rFonts w:ascii="Times New Roman" w:hAnsi="Times New Roman" w:cs="Times New Roman"/>
          <w:sz w:val="28"/>
          <w:szCs w:val="28"/>
        </w:rPr>
        <w:t>вая сумма увеличилась до 930,7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Фактически израсходовано 930,6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sz w:val="28"/>
          <w:szCs w:val="28"/>
        </w:rPr>
        <w:t>процентов ПАО «Сбербанк России» произведена в сумме 929,1 тыс. рублей, в областной бюджет – 1,5 тыс. рублей.</w:t>
      </w:r>
    </w:p>
    <w:p w:rsidR="008B12C5" w:rsidRPr="00AB4EC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Погашены креди</w:t>
      </w:r>
      <w:r>
        <w:rPr>
          <w:rFonts w:ascii="Times New Roman" w:hAnsi="Times New Roman" w:cs="Times New Roman"/>
          <w:sz w:val="28"/>
          <w:szCs w:val="28"/>
        </w:rPr>
        <w:t>ты П</w:t>
      </w:r>
      <w:r w:rsidRPr="009A6DB9">
        <w:rPr>
          <w:rFonts w:ascii="Times New Roman" w:hAnsi="Times New Roman" w:cs="Times New Roman"/>
          <w:sz w:val="28"/>
          <w:szCs w:val="28"/>
        </w:rPr>
        <w:t xml:space="preserve">АО «Сбербанк России» в сумме 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 xml:space="preserve"> 000 </w:t>
      </w:r>
      <w:r w:rsidRPr="00AB4EC9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Администрацией района заключены муниципальные контракты на предоставление кредитов: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-12.05.2016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-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АО «Сбербанк России» в сумме</w:t>
      </w:r>
      <w:r>
        <w:rPr>
          <w:rFonts w:ascii="Times New Roman" w:hAnsi="Times New Roman" w:cs="Times New Roman"/>
          <w:sz w:val="28"/>
          <w:szCs w:val="28"/>
        </w:rPr>
        <w:t xml:space="preserve"> 12 000 тыс. рублей, под 13,32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годовых, начисляемых за пользование кредитом;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-09.08.2016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– с П</w:t>
      </w:r>
      <w:r>
        <w:rPr>
          <w:rFonts w:ascii="Times New Roman" w:hAnsi="Times New Roman" w:cs="Times New Roman"/>
          <w:sz w:val="28"/>
          <w:szCs w:val="28"/>
        </w:rPr>
        <w:t>АО «Сбербанк России» в сумме 14 200 тыс. рублей, под 12,04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годовых;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-23.12.2015 года договор с Министерством финансов Кировской области на предоставление бюджетного кредита в сумме 1 500 тыс. </w:t>
      </w:r>
      <w:r>
        <w:rPr>
          <w:rFonts w:ascii="Times New Roman" w:hAnsi="Times New Roman" w:cs="Times New Roman"/>
          <w:sz w:val="28"/>
          <w:szCs w:val="28"/>
        </w:rPr>
        <w:t xml:space="preserve">рублей, под 0,1 % годовых (срок возврата кредита до </w:t>
      </w:r>
      <w:r w:rsidRPr="00921AB4">
        <w:rPr>
          <w:rFonts w:ascii="Times New Roman" w:hAnsi="Times New Roman" w:cs="Times New Roman"/>
          <w:b/>
          <w:bCs/>
          <w:sz w:val="28"/>
          <w:szCs w:val="28"/>
        </w:rPr>
        <w:t>01.12.2018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12C5" w:rsidRPr="00AB4EC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A6DB9">
        <w:rPr>
          <w:rFonts w:ascii="Times New Roman" w:hAnsi="Times New Roman" w:cs="Times New Roman"/>
          <w:sz w:val="28"/>
          <w:szCs w:val="28"/>
        </w:rPr>
        <w:t xml:space="preserve">кредиты получены в </w:t>
      </w:r>
      <w:r w:rsidRPr="00AB4EC9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0 9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AB4EC9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Финансовым управлением администрации района в соответствии со статьёй 121 Бюджетного кодекса Российской Федерации ведётся долговая книга.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задолженность Бюджета </w:t>
      </w:r>
      <w:r>
        <w:rPr>
          <w:rFonts w:ascii="Times New Roman" w:hAnsi="Times New Roman" w:cs="Times New Roman"/>
          <w:sz w:val="28"/>
          <w:szCs w:val="28"/>
        </w:rPr>
        <w:t>на 01.01.2017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4 400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9A6DB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-кредит ПАО «Сбербанк России» - </w:t>
      </w:r>
      <w:r>
        <w:rPr>
          <w:rFonts w:ascii="Times New Roman" w:hAnsi="Times New Roman" w:cs="Times New Roman"/>
          <w:sz w:val="28"/>
          <w:szCs w:val="28"/>
        </w:rPr>
        <w:t>12 9</w:t>
      </w:r>
      <w:r w:rsidRPr="009A6DB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-бюджетный кредит – 1 500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B9">
        <w:rPr>
          <w:rFonts w:ascii="Times New Roman" w:hAnsi="Times New Roman" w:cs="Times New Roman"/>
          <w:sz w:val="28"/>
          <w:szCs w:val="28"/>
        </w:rPr>
        <w:t xml:space="preserve">Муниципальный долг Тужинского района за 2016 год </w:t>
      </w:r>
      <w:r w:rsidRPr="002B7EB9">
        <w:rPr>
          <w:rFonts w:ascii="Times New Roman" w:hAnsi="Times New Roman" w:cs="Times New Roman"/>
          <w:b/>
          <w:bCs/>
          <w:sz w:val="28"/>
          <w:szCs w:val="28"/>
        </w:rPr>
        <w:t>вырос</w:t>
      </w:r>
      <w:r w:rsidRPr="002B7EB9">
        <w:rPr>
          <w:rFonts w:ascii="Times New Roman" w:hAnsi="Times New Roman" w:cs="Times New Roman"/>
          <w:sz w:val="28"/>
          <w:szCs w:val="28"/>
        </w:rPr>
        <w:t xml:space="preserve"> на </w:t>
      </w:r>
      <w:r w:rsidRPr="002B7EB9">
        <w:rPr>
          <w:rFonts w:ascii="Times New Roman" w:hAnsi="Times New Roman" w:cs="Times New Roman"/>
          <w:b/>
          <w:bCs/>
          <w:sz w:val="28"/>
          <w:szCs w:val="28"/>
        </w:rPr>
        <w:t xml:space="preserve">900 </w:t>
      </w:r>
      <w:r w:rsidRPr="002B7EB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Дефицит Бюджета и источники его финансирования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соответствии с Решением дефицит утверждён</w:t>
      </w:r>
      <w:r>
        <w:rPr>
          <w:rFonts w:ascii="Times New Roman" w:hAnsi="Times New Roman" w:cs="Times New Roman"/>
          <w:sz w:val="28"/>
          <w:szCs w:val="28"/>
        </w:rPr>
        <w:t xml:space="preserve"> в сумме 2 300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Уточнённый объём дефицита Бюджета </w:t>
      </w:r>
      <w:r>
        <w:rPr>
          <w:rFonts w:ascii="Times New Roman" w:hAnsi="Times New Roman" w:cs="Times New Roman"/>
          <w:sz w:val="28"/>
          <w:szCs w:val="28"/>
        </w:rPr>
        <w:t>составил 1 979,3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 учётом остатка средств на счетах по учёту средств Бюджета на 01.01.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объём дефицита Бюджета не противоречит нормам Бюджетного кодекса Российской Федерации.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Источники финансирования дефицита:</w:t>
      </w:r>
    </w:p>
    <w:p w:rsidR="008B12C5" w:rsidRPr="00D90261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61">
        <w:rPr>
          <w:rFonts w:ascii="Times New Roman" w:hAnsi="Times New Roman" w:cs="Times New Roman"/>
          <w:sz w:val="28"/>
          <w:szCs w:val="28"/>
        </w:rPr>
        <w:lastRenderedPageBreak/>
        <w:t xml:space="preserve">-изменение остатков средств на счетах по учёту средств Бюджета – 1 </w:t>
      </w:r>
      <w:r>
        <w:rPr>
          <w:rFonts w:ascii="Times New Roman" w:hAnsi="Times New Roman" w:cs="Times New Roman"/>
          <w:sz w:val="28"/>
          <w:szCs w:val="28"/>
        </w:rPr>
        <w:t>013,8</w:t>
      </w:r>
      <w:r w:rsidRPr="00D902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-кредиты кредитных организаций – 965,5 тыс. рублей.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Pr="009A6DB9">
        <w:rPr>
          <w:rFonts w:ascii="Times New Roman" w:hAnsi="Times New Roman" w:cs="Times New Roman"/>
          <w:sz w:val="28"/>
          <w:szCs w:val="28"/>
        </w:rPr>
        <w:t xml:space="preserve">сложился дефицит Бюджета в сумме </w:t>
      </w:r>
      <w:r>
        <w:rPr>
          <w:rFonts w:ascii="Times New Roman" w:hAnsi="Times New Roman" w:cs="Times New Roman"/>
          <w:sz w:val="28"/>
          <w:szCs w:val="28"/>
        </w:rPr>
        <w:t>979,5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финансовой устойчивости Бюджета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проведении оценки исполнения Бюджета определяется уровень его сбалансированности, устойчивости и дотационности, оценивается степень зависимости Бюджета от финансовой помощи из областного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доходов Бюджета за вычетом субвенций)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плановый коэффициент </w:t>
      </w:r>
      <w:r>
        <w:rPr>
          <w:rFonts w:ascii="Times New Roman" w:hAnsi="Times New Roman" w:cs="Times New Roman"/>
          <w:sz w:val="28"/>
          <w:szCs w:val="28"/>
        </w:rPr>
        <w:t>– 65</w:t>
      </w:r>
      <w:r w:rsidRPr="009A6DB9">
        <w:rPr>
          <w:rFonts w:ascii="Times New Roman" w:hAnsi="Times New Roman" w:cs="Times New Roman"/>
          <w:sz w:val="28"/>
          <w:szCs w:val="28"/>
        </w:rPr>
        <w:t>,6 %, фактич</w:t>
      </w:r>
      <w:r>
        <w:rPr>
          <w:rFonts w:ascii="Times New Roman" w:hAnsi="Times New Roman" w:cs="Times New Roman"/>
          <w:sz w:val="28"/>
          <w:szCs w:val="28"/>
        </w:rPr>
        <w:t>еский – 67,2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за вычетом субвенций)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плановый коэффициент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A6DB9">
        <w:rPr>
          <w:rFonts w:ascii="Times New Roman" w:hAnsi="Times New Roman" w:cs="Times New Roman"/>
          <w:sz w:val="28"/>
          <w:szCs w:val="28"/>
        </w:rPr>
        <w:t>,4 %, фактический –</w:t>
      </w:r>
      <w:r>
        <w:rPr>
          <w:rFonts w:ascii="Times New Roman" w:hAnsi="Times New Roman" w:cs="Times New Roman"/>
          <w:sz w:val="28"/>
          <w:szCs w:val="28"/>
        </w:rPr>
        <w:t xml:space="preserve"> 32,8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Анализируя плановые и фактические значения, приходим к выводу, что показатели финансовой устойчивости при исполнении Бюджета ухудшились.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 отмечается улучшение показателей, так как в предыдущем периоде коэффициент обеспеченности территории собс</w:t>
      </w:r>
      <w:r>
        <w:rPr>
          <w:rFonts w:ascii="Times New Roman" w:hAnsi="Times New Roman" w:cs="Times New Roman"/>
          <w:sz w:val="28"/>
          <w:szCs w:val="28"/>
        </w:rPr>
        <w:t>твенными доходами составлял 29,4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 по итогам заключения на отчёт об исполнении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Результаты внешней проверки свидетельствуют о достоверности основных показателей отчётности об исполнении Бюджета.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1.Отчёт об исполнении Бюджета утвердить.</w:t>
      </w:r>
    </w:p>
    <w:p w:rsidR="008B12C5" w:rsidRPr="00786F32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2.Разработать и утвердить план мероприятий по оптимизации, повышению эффективности и результативности расходов бюджета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Pr="00643806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.Информацию о выполнении предложений представить в Контрольно-счётную комиссию к </w:t>
      </w:r>
      <w:r w:rsidRPr="00100159">
        <w:rPr>
          <w:rFonts w:ascii="Times New Roman" w:hAnsi="Times New Roman" w:cs="Times New Roman"/>
          <w:b/>
          <w:bCs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0E6000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0E6000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0E6000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DB9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DB9">
        <w:rPr>
          <w:rFonts w:ascii="Times New Roman" w:hAnsi="Times New Roman" w:cs="Times New Roman"/>
          <w:sz w:val="28"/>
          <w:szCs w:val="28"/>
        </w:rPr>
        <w:t>А.С. Таймаров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3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Pr="00786F32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B12C5" w:rsidRPr="009A6DB9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3F" w:rsidRDefault="00ED303F" w:rsidP="00034D36">
      <w:pPr>
        <w:spacing w:after="0" w:line="240" w:lineRule="auto"/>
      </w:pPr>
      <w:r>
        <w:separator/>
      </w:r>
    </w:p>
  </w:endnote>
  <w:endnote w:type="continuationSeparator" w:id="1">
    <w:p w:rsidR="00ED303F" w:rsidRDefault="00ED303F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3F" w:rsidRDefault="00ED303F" w:rsidP="00034D36">
      <w:pPr>
        <w:spacing w:after="0" w:line="240" w:lineRule="auto"/>
      </w:pPr>
      <w:r>
        <w:separator/>
      </w:r>
    </w:p>
  </w:footnote>
  <w:footnote w:type="continuationSeparator" w:id="1">
    <w:p w:rsidR="00ED303F" w:rsidRDefault="00ED303F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15F4"/>
    <w:rsid w:val="00000CA6"/>
    <w:rsid w:val="0000157E"/>
    <w:rsid w:val="0000195B"/>
    <w:rsid w:val="0000216F"/>
    <w:rsid w:val="00002B8D"/>
    <w:rsid w:val="00002FFD"/>
    <w:rsid w:val="00006FED"/>
    <w:rsid w:val="00007318"/>
    <w:rsid w:val="000074F9"/>
    <w:rsid w:val="000104F9"/>
    <w:rsid w:val="00013BDE"/>
    <w:rsid w:val="00013C24"/>
    <w:rsid w:val="00025846"/>
    <w:rsid w:val="00025E93"/>
    <w:rsid w:val="00026E06"/>
    <w:rsid w:val="00030FDC"/>
    <w:rsid w:val="00033FDA"/>
    <w:rsid w:val="00034D36"/>
    <w:rsid w:val="0004076D"/>
    <w:rsid w:val="00040C78"/>
    <w:rsid w:val="00040CC5"/>
    <w:rsid w:val="0004105E"/>
    <w:rsid w:val="00041497"/>
    <w:rsid w:val="00042E69"/>
    <w:rsid w:val="00043512"/>
    <w:rsid w:val="00043B9C"/>
    <w:rsid w:val="00046A8E"/>
    <w:rsid w:val="00050C52"/>
    <w:rsid w:val="00053951"/>
    <w:rsid w:val="00053B95"/>
    <w:rsid w:val="00053E4A"/>
    <w:rsid w:val="000602FD"/>
    <w:rsid w:val="00065359"/>
    <w:rsid w:val="00066146"/>
    <w:rsid w:val="00066A34"/>
    <w:rsid w:val="00071BBF"/>
    <w:rsid w:val="00072AE4"/>
    <w:rsid w:val="00073584"/>
    <w:rsid w:val="000736C3"/>
    <w:rsid w:val="00073E95"/>
    <w:rsid w:val="00077C92"/>
    <w:rsid w:val="00077FDE"/>
    <w:rsid w:val="00080706"/>
    <w:rsid w:val="00081486"/>
    <w:rsid w:val="000821C1"/>
    <w:rsid w:val="0008669B"/>
    <w:rsid w:val="00087305"/>
    <w:rsid w:val="00090D66"/>
    <w:rsid w:val="0009193F"/>
    <w:rsid w:val="000919EB"/>
    <w:rsid w:val="00095FB8"/>
    <w:rsid w:val="000965BC"/>
    <w:rsid w:val="000A2D6C"/>
    <w:rsid w:val="000A3EE3"/>
    <w:rsid w:val="000A696D"/>
    <w:rsid w:val="000B0725"/>
    <w:rsid w:val="000B0A36"/>
    <w:rsid w:val="000B0E0D"/>
    <w:rsid w:val="000B14B6"/>
    <w:rsid w:val="000B236D"/>
    <w:rsid w:val="000B42E2"/>
    <w:rsid w:val="000B4654"/>
    <w:rsid w:val="000B68B6"/>
    <w:rsid w:val="000B6FE4"/>
    <w:rsid w:val="000C0044"/>
    <w:rsid w:val="000C1C8C"/>
    <w:rsid w:val="000C1D6E"/>
    <w:rsid w:val="000C2A66"/>
    <w:rsid w:val="000C3FE5"/>
    <w:rsid w:val="000C40F4"/>
    <w:rsid w:val="000C4202"/>
    <w:rsid w:val="000D12D0"/>
    <w:rsid w:val="000D1369"/>
    <w:rsid w:val="000D20B7"/>
    <w:rsid w:val="000D662B"/>
    <w:rsid w:val="000D7DCD"/>
    <w:rsid w:val="000E0A23"/>
    <w:rsid w:val="000E12C6"/>
    <w:rsid w:val="000E25BC"/>
    <w:rsid w:val="000E3F3A"/>
    <w:rsid w:val="000E5C2A"/>
    <w:rsid w:val="000E6000"/>
    <w:rsid w:val="000F0F6C"/>
    <w:rsid w:val="000F457F"/>
    <w:rsid w:val="000F4DB0"/>
    <w:rsid w:val="000F4FC6"/>
    <w:rsid w:val="000F69C5"/>
    <w:rsid w:val="000F6E51"/>
    <w:rsid w:val="000F773F"/>
    <w:rsid w:val="00100159"/>
    <w:rsid w:val="00104A09"/>
    <w:rsid w:val="00106EC2"/>
    <w:rsid w:val="00107D51"/>
    <w:rsid w:val="001105FE"/>
    <w:rsid w:val="00114724"/>
    <w:rsid w:val="0011629F"/>
    <w:rsid w:val="00120F28"/>
    <w:rsid w:val="00121EF6"/>
    <w:rsid w:val="0012352F"/>
    <w:rsid w:val="00124F56"/>
    <w:rsid w:val="00125F99"/>
    <w:rsid w:val="00127124"/>
    <w:rsid w:val="00130A89"/>
    <w:rsid w:val="0013353E"/>
    <w:rsid w:val="00137381"/>
    <w:rsid w:val="001429CD"/>
    <w:rsid w:val="00144AB8"/>
    <w:rsid w:val="00146D13"/>
    <w:rsid w:val="0015099B"/>
    <w:rsid w:val="001523AC"/>
    <w:rsid w:val="001536E2"/>
    <w:rsid w:val="00153B0E"/>
    <w:rsid w:val="0015413F"/>
    <w:rsid w:val="00154705"/>
    <w:rsid w:val="00155724"/>
    <w:rsid w:val="001557A7"/>
    <w:rsid w:val="00155A02"/>
    <w:rsid w:val="001569C4"/>
    <w:rsid w:val="00156E55"/>
    <w:rsid w:val="00156F53"/>
    <w:rsid w:val="001608CB"/>
    <w:rsid w:val="001622CA"/>
    <w:rsid w:val="001623AE"/>
    <w:rsid w:val="001636BF"/>
    <w:rsid w:val="00164BCA"/>
    <w:rsid w:val="00165002"/>
    <w:rsid w:val="00166B6F"/>
    <w:rsid w:val="001702B4"/>
    <w:rsid w:val="0017213C"/>
    <w:rsid w:val="00173A58"/>
    <w:rsid w:val="00175DFC"/>
    <w:rsid w:val="001761DF"/>
    <w:rsid w:val="001772B5"/>
    <w:rsid w:val="00185997"/>
    <w:rsid w:val="00186E03"/>
    <w:rsid w:val="00190C4A"/>
    <w:rsid w:val="00191446"/>
    <w:rsid w:val="001A1483"/>
    <w:rsid w:val="001A1A2E"/>
    <w:rsid w:val="001A2033"/>
    <w:rsid w:val="001A234A"/>
    <w:rsid w:val="001A26B7"/>
    <w:rsid w:val="001A4737"/>
    <w:rsid w:val="001A67C8"/>
    <w:rsid w:val="001A6852"/>
    <w:rsid w:val="001A6B26"/>
    <w:rsid w:val="001A79EA"/>
    <w:rsid w:val="001B2856"/>
    <w:rsid w:val="001B31F6"/>
    <w:rsid w:val="001B41A1"/>
    <w:rsid w:val="001C1559"/>
    <w:rsid w:val="001C270F"/>
    <w:rsid w:val="001C27AF"/>
    <w:rsid w:val="001C29D1"/>
    <w:rsid w:val="001C3E37"/>
    <w:rsid w:val="001C5131"/>
    <w:rsid w:val="001C7754"/>
    <w:rsid w:val="001D36D7"/>
    <w:rsid w:val="001D37F3"/>
    <w:rsid w:val="001D3FC7"/>
    <w:rsid w:val="001D40ED"/>
    <w:rsid w:val="001D4AFF"/>
    <w:rsid w:val="001D57B0"/>
    <w:rsid w:val="001D5830"/>
    <w:rsid w:val="001D5A6F"/>
    <w:rsid w:val="001E00B9"/>
    <w:rsid w:val="001E0FC3"/>
    <w:rsid w:val="001E1DB3"/>
    <w:rsid w:val="001E2534"/>
    <w:rsid w:val="001E3663"/>
    <w:rsid w:val="001E60AB"/>
    <w:rsid w:val="001E6B6F"/>
    <w:rsid w:val="001E7A49"/>
    <w:rsid w:val="001F0A53"/>
    <w:rsid w:val="001F0C1E"/>
    <w:rsid w:val="001F1567"/>
    <w:rsid w:val="001F1EAE"/>
    <w:rsid w:val="001F5254"/>
    <w:rsid w:val="002001DE"/>
    <w:rsid w:val="00201D71"/>
    <w:rsid w:val="002049A6"/>
    <w:rsid w:val="0020535A"/>
    <w:rsid w:val="0020557F"/>
    <w:rsid w:val="002059E3"/>
    <w:rsid w:val="00206160"/>
    <w:rsid w:val="002071DF"/>
    <w:rsid w:val="00210237"/>
    <w:rsid w:val="00210ACC"/>
    <w:rsid w:val="00212FFE"/>
    <w:rsid w:val="00213584"/>
    <w:rsid w:val="002136EE"/>
    <w:rsid w:val="00213903"/>
    <w:rsid w:val="0021628F"/>
    <w:rsid w:val="00216BDA"/>
    <w:rsid w:val="00216ECF"/>
    <w:rsid w:val="002251E2"/>
    <w:rsid w:val="0022668B"/>
    <w:rsid w:val="00227262"/>
    <w:rsid w:val="00230AEF"/>
    <w:rsid w:val="00234606"/>
    <w:rsid w:val="00237B50"/>
    <w:rsid w:val="00243C07"/>
    <w:rsid w:val="0024472A"/>
    <w:rsid w:val="00246008"/>
    <w:rsid w:val="00253490"/>
    <w:rsid w:val="00253833"/>
    <w:rsid w:val="00256CA2"/>
    <w:rsid w:val="002577C9"/>
    <w:rsid w:val="00257827"/>
    <w:rsid w:val="002609DB"/>
    <w:rsid w:val="00260E4A"/>
    <w:rsid w:val="00260EAE"/>
    <w:rsid w:val="002641DF"/>
    <w:rsid w:val="00264260"/>
    <w:rsid w:val="002647F8"/>
    <w:rsid w:val="00265FC4"/>
    <w:rsid w:val="002667AB"/>
    <w:rsid w:val="00271E17"/>
    <w:rsid w:val="00272B79"/>
    <w:rsid w:val="00273269"/>
    <w:rsid w:val="00274283"/>
    <w:rsid w:val="00274BFD"/>
    <w:rsid w:val="00274E96"/>
    <w:rsid w:val="002769F2"/>
    <w:rsid w:val="002776F7"/>
    <w:rsid w:val="0027793A"/>
    <w:rsid w:val="00281358"/>
    <w:rsid w:val="002859A6"/>
    <w:rsid w:val="00286821"/>
    <w:rsid w:val="00286FDE"/>
    <w:rsid w:val="00290769"/>
    <w:rsid w:val="00291022"/>
    <w:rsid w:val="00292408"/>
    <w:rsid w:val="0029340F"/>
    <w:rsid w:val="002938EC"/>
    <w:rsid w:val="00295C91"/>
    <w:rsid w:val="002976EF"/>
    <w:rsid w:val="002A0097"/>
    <w:rsid w:val="002A177F"/>
    <w:rsid w:val="002A1F41"/>
    <w:rsid w:val="002A36DA"/>
    <w:rsid w:val="002A499C"/>
    <w:rsid w:val="002A5F42"/>
    <w:rsid w:val="002A6FB3"/>
    <w:rsid w:val="002B2BFC"/>
    <w:rsid w:val="002B2D02"/>
    <w:rsid w:val="002B3746"/>
    <w:rsid w:val="002B3A3D"/>
    <w:rsid w:val="002B5486"/>
    <w:rsid w:val="002B7EB9"/>
    <w:rsid w:val="002C0015"/>
    <w:rsid w:val="002C0AB9"/>
    <w:rsid w:val="002C234C"/>
    <w:rsid w:val="002C382A"/>
    <w:rsid w:val="002C38EC"/>
    <w:rsid w:val="002C5565"/>
    <w:rsid w:val="002C69BD"/>
    <w:rsid w:val="002C75E6"/>
    <w:rsid w:val="002C7A06"/>
    <w:rsid w:val="002C7E63"/>
    <w:rsid w:val="002C7FE5"/>
    <w:rsid w:val="002D511B"/>
    <w:rsid w:val="002D6069"/>
    <w:rsid w:val="002D6E92"/>
    <w:rsid w:val="002E16F5"/>
    <w:rsid w:val="002E3154"/>
    <w:rsid w:val="002E4A1D"/>
    <w:rsid w:val="002E5339"/>
    <w:rsid w:val="002E72DC"/>
    <w:rsid w:val="002E7DA4"/>
    <w:rsid w:val="002F0CF4"/>
    <w:rsid w:val="002F1E5C"/>
    <w:rsid w:val="002F1E7F"/>
    <w:rsid w:val="002F1E95"/>
    <w:rsid w:val="002F7172"/>
    <w:rsid w:val="00300F6F"/>
    <w:rsid w:val="003020D4"/>
    <w:rsid w:val="00303B1E"/>
    <w:rsid w:val="0030419B"/>
    <w:rsid w:val="003056F6"/>
    <w:rsid w:val="003123BD"/>
    <w:rsid w:val="00312887"/>
    <w:rsid w:val="00315802"/>
    <w:rsid w:val="00317BA6"/>
    <w:rsid w:val="003225D1"/>
    <w:rsid w:val="00324025"/>
    <w:rsid w:val="0032552C"/>
    <w:rsid w:val="00326800"/>
    <w:rsid w:val="00333033"/>
    <w:rsid w:val="00334A00"/>
    <w:rsid w:val="0033522F"/>
    <w:rsid w:val="0033693B"/>
    <w:rsid w:val="00343D6F"/>
    <w:rsid w:val="00344E6D"/>
    <w:rsid w:val="00345B38"/>
    <w:rsid w:val="003460D4"/>
    <w:rsid w:val="00351228"/>
    <w:rsid w:val="00355AA4"/>
    <w:rsid w:val="00355F26"/>
    <w:rsid w:val="003566E0"/>
    <w:rsid w:val="00357630"/>
    <w:rsid w:val="00360D2B"/>
    <w:rsid w:val="00362606"/>
    <w:rsid w:val="0036299D"/>
    <w:rsid w:val="00363BB8"/>
    <w:rsid w:val="00364230"/>
    <w:rsid w:val="003654B2"/>
    <w:rsid w:val="003667DA"/>
    <w:rsid w:val="00373D32"/>
    <w:rsid w:val="00373E9C"/>
    <w:rsid w:val="00374FF9"/>
    <w:rsid w:val="003760C8"/>
    <w:rsid w:val="00376287"/>
    <w:rsid w:val="00376980"/>
    <w:rsid w:val="003816B3"/>
    <w:rsid w:val="0038308C"/>
    <w:rsid w:val="00383700"/>
    <w:rsid w:val="00383842"/>
    <w:rsid w:val="003845AB"/>
    <w:rsid w:val="003859B7"/>
    <w:rsid w:val="003869DF"/>
    <w:rsid w:val="003870FD"/>
    <w:rsid w:val="00387AB2"/>
    <w:rsid w:val="00390FD1"/>
    <w:rsid w:val="0039295C"/>
    <w:rsid w:val="003929CF"/>
    <w:rsid w:val="00392BEE"/>
    <w:rsid w:val="00393C69"/>
    <w:rsid w:val="00394D36"/>
    <w:rsid w:val="00395D70"/>
    <w:rsid w:val="003975C4"/>
    <w:rsid w:val="00397F06"/>
    <w:rsid w:val="003A1342"/>
    <w:rsid w:val="003A19BF"/>
    <w:rsid w:val="003A344A"/>
    <w:rsid w:val="003A5E26"/>
    <w:rsid w:val="003A6A4C"/>
    <w:rsid w:val="003B05DA"/>
    <w:rsid w:val="003B0765"/>
    <w:rsid w:val="003B0ED1"/>
    <w:rsid w:val="003B1E4A"/>
    <w:rsid w:val="003B2314"/>
    <w:rsid w:val="003B27FE"/>
    <w:rsid w:val="003B3888"/>
    <w:rsid w:val="003B3EDC"/>
    <w:rsid w:val="003B57B8"/>
    <w:rsid w:val="003B6900"/>
    <w:rsid w:val="003B71E0"/>
    <w:rsid w:val="003B7666"/>
    <w:rsid w:val="003B7AF0"/>
    <w:rsid w:val="003C1FC8"/>
    <w:rsid w:val="003C32A4"/>
    <w:rsid w:val="003C4313"/>
    <w:rsid w:val="003C5DC8"/>
    <w:rsid w:val="003D1B93"/>
    <w:rsid w:val="003D4597"/>
    <w:rsid w:val="003D45D8"/>
    <w:rsid w:val="003D4743"/>
    <w:rsid w:val="003D4851"/>
    <w:rsid w:val="003E0C6F"/>
    <w:rsid w:val="003E3D95"/>
    <w:rsid w:val="003E4802"/>
    <w:rsid w:val="003E4EFC"/>
    <w:rsid w:val="003E6065"/>
    <w:rsid w:val="003E65E9"/>
    <w:rsid w:val="003E6F2F"/>
    <w:rsid w:val="003F01DE"/>
    <w:rsid w:val="003F17E9"/>
    <w:rsid w:val="003F32DB"/>
    <w:rsid w:val="003F4C3A"/>
    <w:rsid w:val="003F4E14"/>
    <w:rsid w:val="003F5B5C"/>
    <w:rsid w:val="003F6B58"/>
    <w:rsid w:val="00400987"/>
    <w:rsid w:val="00402502"/>
    <w:rsid w:val="00402D31"/>
    <w:rsid w:val="0040766E"/>
    <w:rsid w:val="00407673"/>
    <w:rsid w:val="004126A3"/>
    <w:rsid w:val="004134FB"/>
    <w:rsid w:val="00414183"/>
    <w:rsid w:val="00414E0D"/>
    <w:rsid w:val="00416569"/>
    <w:rsid w:val="00421747"/>
    <w:rsid w:val="00421D4D"/>
    <w:rsid w:val="0042259D"/>
    <w:rsid w:val="004231EE"/>
    <w:rsid w:val="004257E5"/>
    <w:rsid w:val="00425A8A"/>
    <w:rsid w:val="00426170"/>
    <w:rsid w:val="00427875"/>
    <w:rsid w:val="00427B18"/>
    <w:rsid w:val="004315BF"/>
    <w:rsid w:val="004340CA"/>
    <w:rsid w:val="00435EE5"/>
    <w:rsid w:val="0043637D"/>
    <w:rsid w:val="0044061F"/>
    <w:rsid w:val="004428C7"/>
    <w:rsid w:val="00442DA4"/>
    <w:rsid w:val="004439C1"/>
    <w:rsid w:val="0044442A"/>
    <w:rsid w:val="004444A3"/>
    <w:rsid w:val="00445376"/>
    <w:rsid w:val="0044769D"/>
    <w:rsid w:val="004479E0"/>
    <w:rsid w:val="004506E9"/>
    <w:rsid w:val="004508E7"/>
    <w:rsid w:val="004528D3"/>
    <w:rsid w:val="0045510F"/>
    <w:rsid w:val="004568D5"/>
    <w:rsid w:val="00460414"/>
    <w:rsid w:val="00462CAF"/>
    <w:rsid w:val="00463954"/>
    <w:rsid w:val="0046705E"/>
    <w:rsid w:val="004676B2"/>
    <w:rsid w:val="00471A74"/>
    <w:rsid w:val="004734BA"/>
    <w:rsid w:val="00474183"/>
    <w:rsid w:val="00474950"/>
    <w:rsid w:val="00476E22"/>
    <w:rsid w:val="00477114"/>
    <w:rsid w:val="0047757A"/>
    <w:rsid w:val="00480CE3"/>
    <w:rsid w:val="004828EF"/>
    <w:rsid w:val="004851C3"/>
    <w:rsid w:val="00485342"/>
    <w:rsid w:val="0048727F"/>
    <w:rsid w:val="00494057"/>
    <w:rsid w:val="00494986"/>
    <w:rsid w:val="00494D84"/>
    <w:rsid w:val="00495654"/>
    <w:rsid w:val="004A07CA"/>
    <w:rsid w:val="004A2898"/>
    <w:rsid w:val="004A289E"/>
    <w:rsid w:val="004A2D1C"/>
    <w:rsid w:val="004A421F"/>
    <w:rsid w:val="004A4CE7"/>
    <w:rsid w:val="004A5B26"/>
    <w:rsid w:val="004A6F30"/>
    <w:rsid w:val="004A78B2"/>
    <w:rsid w:val="004A7944"/>
    <w:rsid w:val="004B1572"/>
    <w:rsid w:val="004B28DC"/>
    <w:rsid w:val="004B58D5"/>
    <w:rsid w:val="004B62B9"/>
    <w:rsid w:val="004B6A26"/>
    <w:rsid w:val="004B729A"/>
    <w:rsid w:val="004B7310"/>
    <w:rsid w:val="004C0D6F"/>
    <w:rsid w:val="004C1736"/>
    <w:rsid w:val="004C3D12"/>
    <w:rsid w:val="004C48AC"/>
    <w:rsid w:val="004C4AE5"/>
    <w:rsid w:val="004C5954"/>
    <w:rsid w:val="004C7A09"/>
    <w:rsid w:val="004C7FAE"/>
    <w:rsid w:val="004D00B1"/>
    <w:rsid w:val="004D0AFD"/>
    <w:rsid w:val="004D28A5"/>
    <w:rsid w:val="004D331E"/>
    <w:rsid w:val="004D6529"/>
    <w:rsid w:val="004D7C2F"/>
    <w:rsid w:val="004E0FC7"/>
    <w:rsid w:val="004E1C38"/>
    <w:rsid w:val="004E4BFC"/>
    <w:rsid w:val="004E50E2"/>
    <w:rsid w:val="004E64F6"/>
    <w:rsid w:val="004E745E"/>
    <w:rsid w:val="004E7859"/>
    <w:rsid w:val="004F1C45"/>
    <w:rsid w:val="004F32DF"/>
    <w:rsid w:val="00500D47"/>
    <w:rsid w:val="00500F88"/>
    <w:rsid w:val="005032E3"/>
    <w:rsid w:val="00503A09"/>
    <w:rsid w:val="00504E94"/>
    <w:rsid w:val="005063D9"/>
    <w:rsid w:val="00507691"/>
    <w:rsid w:val="00510627"/>
    <w:rsid w:val="0051086A"/>
    <w:rsid w:val="00512E5C"/>
    <w:rsid w:val="00514D63"/>
    <w:rsid w:val="00515046"/>
    <w:rsid w:val="00517E0F"/>
    <w:rsid w:val="005215B0"/>
    <w:rsid w:val="00531EE1"/>
    <w:rsid w:val="0053202E"/>
    <w:rsid w:val="005331BC"/>
    <w:rsid w:val="00533C6D"/>
    <w:rsid w:val="00533FCE"/>
    <w:rsid w:val="005345D5"/>
    <w:rsid w:val="00534B6D"/>
    <w:rsid w:val="00536144"/>
    <w:rsid w:val="00540C39"/>
    <w:rsid w:val="00540D18"/>
    <w:rsid w:val="00541413"/>
    <w:rsid w:val="00541CAE"/>
    <w:rsid w:val="00542F30"/>
    <w:rsid w:val="0054361D"/>
    <w:rsid w:val="00543A09"/>
    <w:rsid w:val="00544EF3"/>
    <w:rsid w:val="00546359"/>
    <w:rsid w:val="00547759"/>
    <w:rsid w:val="00550A6A"/>
    <w:rsid w:val="00552355"/>
    <w:rsid w:val="005526B4"/>
    <w:rsid w:val="00552C94"/>
    <w:rsid w:val="00553368"/>
    <w:rsid w:val="00554867"/>
    <w:rsid w:val="005554EC"/>
    <w:rsid w:val="0055781F"/>
    <w:rsid w:val="005604A1"/>
    <w:rsid w:val="00566658"/>
    <w:rsid w:val="005669C1"/>
    <w:rsid w:val="00566FB2"/>
    <w:rsid w:val="005673A3"/>
    <w:rsid w:val="00571A72"/>
    <w:rsid w:val="00571BB0"/>
    <w:rsid w:val="00571D63"/>
    <w:rsid w:val="00573BE8"/>
    <w:rsid w:val="00574979"/>
    <w:rsid w:val="005766DB"/>
    <w:rsid w:val="00580612"/>
    <w:rsid w:val="00580674"/>
    <w:rsid w:val="00581E86"/>
    <w:rsid w:val="00585032"/>
    <w:rsid w:val="00587B73"/>
    <w:rsid w:val="00587C87"/>
    <w:rsid w:val="00587F38"/>
    <w:rsid w:val="00591111"/>
    <w:rsid w:val="00592739"/>
    <w:rsid w:val="00592DA9"/>
    <w:rsid w:val="005930C5"/>
    <w:rsid w:val="00594783"/>
    <w:rsid w:val="005950A2"/>
    <w:rsid w:val="00595C5F"/>
    <w:rsid w:val="00595CE0"/>
    <w:rsid w:val="00596331"/>
    <w:rsid w:val="005A0D65"/>
    <w:rsid w:val="005A2C6B"/>
    <w:rsid w:val="005A3CCA"/>
    <w:rsid w:val="005A4FA2"/>
    <w:rsid w:val="005A5B87"/>
    <w:rsid w:val="005A6472"/>
    <w:rsid w:val="005A7CF7"/>
    <w:rsid w:val="005B0603"/>
    <w:rsid w:val="005B0E7B"/>
    <w:rsid w:val="005B5B8E"/>
    <w:rsid w:val="005B76B3"/>
    <w:rsid w:val="005B7EB6"/>
    <w:rsid w:val="005C129F"/>
    <w:rsid w:val="005C1FF1"/>
    <w:rsid w:val="005C20E8"/>
    <w:rsid w:val="005C2AC9"/>
    <w:rsid w:val="005C5BAC"/>
    <w:rsid w:val="005C6A7D"/>
    <w:rsid w:val="005D145F"/>
    <w:rsid w:val="005D17FF"/>
    <w:rsid w:val="005D3732"/>
    <w:rsid w:val="005D3BCD"/>
    <w:rsid w:val="005D3EED"/>
    <w:rsid w:val="005D6558"/>
    <w:rsid w:val="005D7F30"/>
    <w:rsid w:val="005E1924"/>
    <w:rsid w:val="005E3644"/>
    <w:rsid w:val="005E5DB5"/>
    <w:rsid w:val="005E66E7"/>
    <w:rsid w:val="005F0CC1"/>
    <w:rsid w:val="005F22BF"/>
    <w:rsid w:val="005F4983"/>
    <w:rsid w:val="005F4C91"/>
    <w:rsid w:val="00601A99"/>
    <w:rsid w:val="00602B01"/>
    <w:rsid w:val="006074B7"/>
    <w:rsid w:val="006108D7"/>
    <w:rsid w:val="006115BC"/>
    <w:rsid w:val="00613955"/>
    <w:rsid w:val="006158E7"/>
    <w:rsid w:val="006172E0"/>
    <w:rsid w:val="006173A5"/>
    <w:rsid w:val="006206DE"/>
    <w:rsid w:val="006241B9"/>
    <w:rsid w:val="00624F8C"/>
    <w:rsid w:val="006265C2"/>
    <w:rsid w:val="00626EDF"/>
    <w:rsid w:val="00630045"/>
    <w:rsid w:val="006308D7"/>
    <w:rsid w:val="00630F29"/>
    <w:rsid w:val="0063187A"/>
    <w:rsid w:val="00632070"/>
    <w:rsid w:val="00632837"/>
    <w:rsid w:val="00635285"/>
    <w:rsid w:val="00635523"/>
    <w:rsid w:val="006419E7"/>
    <w:rsid w:val="00642360"/>
    <w:rsid w:val="006424B6"/>
    <w:rsid w:val="00642D14"/>
    <w:rsid w:val="00642EF3"/>
    <w:rsid w:val="00643599"/>
    <w:rsid w:val="00643806"/>
    <w:rsid w:val="006441AE"/>
    <w:rsid w:val="006509D9"/>
    <w:rsid w:val="00654079"/>
    <w:rsid w:val="00655173"/>
    <w:rsid w:val="00655C17"/>
    <w:rsid w:val="00660EB6"/>
    <w:rsid w:val="006619C9"/>
    <w:rsid w:val="00662A61"/>
    <w:rsid w:val="00663867"/>
    <w:rsid w:val="006639A1"/>
    <w:rsid w:val="0066460B"/>
    <w:rsid w:val="0066530E"/>
    <w:rsid w:val="00666167"/>
    <w:rsid w:val="006664B2"/>
    <w:rsid w:val="00667400"/>
    <w:rsid w:val="0067029F"/>
    <w:rsid w:val="00670E9C"/>
    <w:rsid w:val="00671FE4"/>
    <w:rsid w:val="00673DF0"/>
    <w:rsid w:val="00675A9B"/>
    <w:rsid w:val="006760DA"/>
    <w:rsid w:val="0067627A"/>
    <w:rsid w:val="00677CC5"/>
    <w:rsid w:val="00681BDD"/>
    <w:rsid w:val="00681CBC"/>
    <w:rsid w:val="00682BBC"/>
    <w:rsid w:val="00683964"/>
    <w:rsid w:val="00684030"/>
    <w:rsid w:val="00685109"/>
    <w:rsid w:val="00687666"/>
    <w:rsid w:val="00690F6B"/>
    <w:rsid w:val="006930F0"/>
    <w:rsid w:val="006938BC"/>
    <w:rsid w:val="00695209"/>
    <w:rsid w:val="00695A93"/>
    <w:rsid w:val="00697F12"/>
    <w:rsid w:val="006A130D"/>
    <w:rsid w:val="006A18E6"/>
    <w:rsid w:val="006A2175"/>
    <w:rsid w:val="006A25BB"/>
    <w:rsid w:val="006A2E83"/>
    <w:rsid w:val="006A377A"/>
    <w:rsid w:val="006A420C"/>
    <w:rsid w:val="006A51D5"/>
    <w:rsid w:val="006A6743"/>
    <w:rsid w:val="006B22C0"/>
    <w:rsid w:val="006B245C"/>
    <w:rsid w:val="006B2EA3"/>
    <w:rsid w:val="006B4178"/>
    <w:rsid w:val="006B5184"/>
    <w:rsid w:val="006B5429"/>
    <w:rsid w:val="006B630C"/>
    <w:rsid w:val="006C603B"/>
    <w:rsid w:val="006C6B91"/>
    <w:rsid w:val="006C7AC0"/>
    <w:rsid w:val="006D05FC"/>
    <w:rsid w:val="006D0A63"/>
    <w:rsid w:val="006D373E"/>
    <w:rsid w:val="006D4ACE"/>
    <w:rsid w:val="006D68D3"/>
    <w:rsid w:val="006E0424"/>
    <w:rsid w:val="006E06BA"/>
    <w:rsid w:val="006E15C7"/>
    <w:rsid w:val="006E20F3"/>
    <w:rsid w:val="006E36F5"/>
    <w:rsid w:val="006E39AA"/>
    <w:rsid w:val="006E51D4"/>
    <w:rsid w:val="006E5664"/>
    <w:rsid w:val="006E5A34"/>
    <w:rsid w:val="006E76FA"/>
    <w:rsid w:val="006F05BB"/>
    <w:rsid w:val="006F4053"/>
    <w:rsid w:val="006F441E"/>
    <w:rsid w:val="006F4CBB"/>
    <w:rsid w:val="006F5B66"/>
    <w:rsid w:val="006F69A1"/>
    <w:rsid w:val="0070034E"/>
    <w:rsid w:val="007047E5"/>
    <w:rsid w:val="00705CDB"/>
    <w:rsid w:val="00705D7B"/>
    <w:rsid w:val="00706418"/>
    <w:rsid w:val="00706F7C"/>
    <w:rsid w:val="007070A4"/>
    <w:rsid w:val="007135BB"/>
    <w:rsid w:val="007206BC"/>
    <w:rsid w:val="00721FF8"/>
    <w:rsid w:val="00724852"/>
    <w:rsid w:val="00724B5D"/>
    <w:rsid w:val="00730B59"/>
    <w:rsid w:val="00730E1A"/>
    <w:rsid w:val="00731DF1"/>
    <w:rsid w:val="00733BCE"/>
    <w:rsid w:val="0073559E"/>
    <w:rsid w:val="00735F45"/>
    <w:rsid w:val="007376A2"/>
    <w:rsid w:val="00737DF2"/>
    <w:rsid w:val="007408D0"/>
    <w:rsid w:val="00742B79"/>
    <w:rsid w:val="00744A5C"/>
    <w:rsid w:val="00750DEA"/>
    <w:rsid w:val="00752AC8"/>
    <w:rsid w:val="00753965"/>
    <w:rsid w:val="00754653"/>
    <w:rsid w:val="00755D1E"/>
    <w:rsid w:val="00760450"/>
    <w:rsid w:val="00760B91"/>
    <w:rsid w:val="0076149A"/>
    <w:rsid w:val="0076165A"/>
    <w:rsid w:val="007618C4"/>
    <w:rsid w:val="00762423"/>
    <w:rsid w:val="00766307"/>
    <w:rsid w:val="00766788"/>
    <w:rsid w:val="007705F5"/>
    <w:rsid w:val="00772EAB"/>
    <w:rsid w:val="007738F3"/>
    <w:rsid w:val="00780921"/>
    <w:rsid w:val="007810F9"/>
    <w:rsid w:val="0078344A"/>
    <w:rsid w:val="00784027"/>
    <w:rsid w:val="00785E91"/>
    <w:rsid w:val="00786C01"/>
    <w:rsid w:val="00786F32"/>
    <w:rsid w:val="00787056"/>
    <w:rsid w:val="00787737"/>
    <w:rsid w:val="00787A12"/>
    <w:rsid w:val="0079243D"/>
    <w:rsid w:val="00794735"/>
    <w:rsid w:val="00795AC8"/>
    <w:rsid w:val="007A1E79"/>
    <w:rsid w:val="007A333F"/>
    <w:rsid w:val="007A37C8"/>
    <w:rsid w:val="007A3BF9"/>
    <w:rsid w:val="007A4A64"/>
    <w:rsid w:val="007A57F9"/>
    <w:rsid w:val="007A7F82"/>
    <w:rsid w:val="007B0726"/>
    <w:rsid w:val="007B4F87"/>
    <w:rsid w:val="007C09CA"/>
    <w:rsid w:val="007C1A2C"/>
    <w:rsid w:val="007C3020"/>
    <w:rsid w:val="007C3188"/>
    <w:rsid w:val="007C35FE"/>
    <w:rsid w:val="007C5057"/>
    <w:rsid w:val="007C6792"/>
    <w:rsid w:val="007D069B"/>
    <w:rsid w:val="007D15F2"/>
    <w:rsid w:val="007D4DA6"/>
    <w:rsid w:val="007D5A4D"/>
    <w:rsid w:val="007D5FC1"/>
    <w:rsid w:val="007D621C"/>
    <w:rsid w:val="007D7B54"/>
    <w:rsid w:val="007E0A47"/>
    <w:rsid w:val="007E1199"/>
    <w:rsid w:val="007E1453"/>
    <w:rsid w:val="007E3FFC"/>
    <w:rsid w:val="007E420F"/>
    <w:rsid w:val="007E4A35"/>
    <w:rsid w:val="007F00DD"/>
    <w:rsid w:val="007F0333"/>
    <w:rsid w:val="007F0CFB"/>
    <w:rsid w:val="007F4A06"/>
    <w:rsid w:val="007F4F63"/>
    <w:rsid w:val="007F5721"/>
    <w:rsid w:val="007F6B37"/>
    <w:rsid w:val="007F7281"/>
    <w:rsid w:val="007F7AE8"/>
    <w:rsid w:val="007F7C01"/>
    <w:rsid w:val="00803942"/>
    <w:rsid w:val="00803F46"/>
    <w:rsid w:val="008057E9"/>
    <w:rsid w:val="00805A75"/>
    <w:rsid w:val="00805D6D"/>
    <w:rsid w:val="00806C72"/>
    <w:rsid w:val="00806F06"/>
    <w:rsid w:val="00810E0A"/>
    <w:rsid w:val="00810EAA"/>
    <w:rsid w:val="008112D1"/>
    <w:rsid w:val="008129B4"/>
    <w:rsid w:val="00813F02"/>
    <w:rsid w:val="00814D36"/>
    <w:rsid w:val="00823802"/>
    <w:rsid w:val="00827370"/>
    <w:rsid w:val="00827EB6"/>
    <w:rsid w:val="0083065C"/>
    <w:rsid w:val="0083137B"/>
    <w:rsid w:val="0083189C"/>
    <w:rsid w:val="00833CFF"/>
    <w:rsid w:val="00834ED9"/>
    <w:rsid w:val="008370FF"/>
    <w:rsid w:val="0083724C"/>
    <w:rsid w:val="00837832"/>
    <w:rsid w:val="00837CDB"/>
    <w:rsid w:val="008409C1"/>
    <w:rsid w:val="00840C59"/>
    <w:rsid w:val="00841C66"/>
    <w:rsid w:val="008437F3"/>
    <w:rsid w:val="00846350"/>
    <w:rsid w:val="00851600"/>
    <w:rsid w:val="00851641"/>
    <w:rsid w:val="00854CD3"/>
    <w:rsid w:val="008614E8"/>
    <w:rsid w:val="00862083"/>
    <w:rsid w:val="00865C12"/>
    <w:rsid w:val="00870B91"/>
    <w:rsid w:val="00872042"/>
    <w:rsid w:val="00872F17"/>
    <w:rsid w:val="00873AFB"/>
    <w:rsid w:val="008762E8"/>
    <w:rsid w:val="008770B0"/>
    <w:rsid w:val="00877281"/>
    <w:rsid w:val="008807B3"/>
    <w:rsid w:val="00880F14"/>
    <w:rsid w:val="00882131"/>
    <w:rsid w:val="00883649"/>
    <w:rsid w:val="00883AB7"/>
    <w:rsid w:val="00886DFE"/>
    <w:rsid w:val="00891B18"/>
    <w:rsid w:val="008933A2"/>
    <w:rsid w:val="00893B9A"/>
    <w:rsid w:val="00894319"/>
    <w:rsid w:val="00895279"/>
    <w:rsid w:val="008956CC"/>
    <w:rsid w:val="008966AB"/>
    <w:rsid w:val="00897161"/>
    <w:rsid w:val="008978F2"/>
    <w:rsid w:val="008A080E"/>
    <w:rsid w:val="008A5528"/>
    <w:rsid w:val="008A671F"/>
    <w:rsid w:val="008B12C5"/>
    <w:rsid w:val="008B4697"/>
    <w:rsid w:val="008B4D82"/>
    <w:rsid w:val="008B5ED1"/>
    <w:rsid w:val="008B6544"/>
    <w:rsid w:val="008B6E0F"/>
    <w:rsid w:val="008C1C81"/>
    <w:rsid w:val="008C306B"/>
    <w:rsid w:val="008C40F5"/>
    <w:rsid w:val="008C653E"/>
    <w:rsid w:val="008C66D5"/>
    <w:rsid w:val="008D1832"/>
    <w:rsid w:val="008D21D3"/>
    <w:rsid w:val="008D4B95"/>
    <w:rsid w:val="008D7374"/>
    <w:rsid w:val="008E1F49"/>
    <w:rsid w:val="008E313C"/>
    <w:rsid w:val="008E31A3"/>
    <w:rsid w:val="008E40E9"/>
    <w:rsid w:val="008E456F"/>
    <w:rsid w:val="008E469A"/>
    <w:rsid w:val="008E5621"/>
    <w:rsid w:val="008E5D67"/>
    <w:rsid w:val="008E6027"/>
    <w:rsid w:val="008E722F"/>
    <w:rsid w:val="008F1D62"/>
    <w:rsid w:val="008F36F0"/>
    <w:rsid w:val="008F4CD1"/>
    <w:rsid w:val="008F55EF"/>
    <w:rsid w:val="008F6EFE"/>
    <w:rsid w:val="008F7342"/>
    <w:rsid w:val="00900050"/>
    <w:rsid w:val="00900082"/>
    <w:rsid w:val="009005C6"/>
    <w:rsid w:val="00900F07"/>
    <w:rsid w:val="00902B0A"/>
    <w:rsid w:val="0090438E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0BB"/>
    <w:rsid w:val="00911F8A"/>
    <w:rsid w:val="0091271B"/>
    <w:rsid w:val="00912DBE"/>
    <w:rsid w:val="00914AF3"/>
    <w:rsid w:val="00914B35"/>
    <w:rsid w:val="00915496"/>
    <w:rsid w:val="0091615E"/>
    <w:rsid w:val="0092074A"/>
    <w:rsid w:val="00920DB8"/>
    <w:rsid w:val="009219B5"/>
    <w:rsid w:val="00921AB4"/>
    <w:rsid w:val="00921C6A"/>
    <w:rsid w:val="00923BD8"/>
    <w:rsid w:val="00924999"/>
    <w:rsid w:val="009256A0"/>
    <w:rsid w:val="00925D0C"/>
    <w:rsid w:val="00925D4F"/>
    <w:rsid w:val="00926950"/>
    <w:rsid w:val="00927298"/>
    <w:rsid w:val="00933F64"/>
    <w:rsid w:val="00935E65"/>
    <w:rsid w:val="009369D9"/>
    <w:rsid w:val="009373DE"/>
    <w:rsid w:val="00937D4D"/>
    <w:rsid w:val="00940647"/>
    <w:rsid w:val="00942AF0"/>
    <w:rsid w:val="00942CCC"/>
    <w:rsid w:val="00945A4B"/>
    <w:rsid w:val="009465AB"/>
    <w:rsid w:val="009465C3"/>
    <w:rsid w:val="00947513"/>
    <w:rsid w:val="00947672"/>
    <w:rsid w:val="00947E37"/>
    <w:rsid w:val="00950F15"/>
    <w:rsid w:val="009526D2"/>
    <w:rsid w:val="00953D5E"/>
    <w:rsid w:val="00953E34"/>
    <w:rsid w:val="00955BB0"/>
    <w:rsid w:val="00957B86"/>
    <w:rsid w:val="00960DC1"/>
    <w:rsid w:val="00962B69"/>
    <w:rsid w:val="00963E1B"/>
    <w:rsid w:val="0096409C"/>
    <w:rsid w:val="00964130"/>
    <w:rsid w:val="009655A0"/>
    <w:rsid w:val="00966297"/>
    <w:rsid w:val="0097235B"/>
    <w:rsid w:val="009736AE"/>
    <w:rsid w:val="00974A71"/>
    <w:rsid w:val="00976A37"/>
    <w:rsid w:val="00976D91"/>
    <w:rsid w:val="00980EC7"/>
    <w:rsid w:val="009818A9"/>
    <w:rsid w:val="00983CB2"/>
    <w:rsid w:val="00986ABB"/>
    <w:rsid w:val="00991AFC"/>
    <w:rsid w:val="00992E15"/>
    <w:rsid w:val="00994435"/>
    <w:rsid w:val="009948E4"/>
    <w:rsid w:val="00994D5B"/>
    <w:rsid w:val="00995BAD"/>
    <w:rsid w:val="00996E5B"/>
    <w:rsid w:val="009A0880"/>
    <w:rsid w:val="009A0D63"/>
    <w:rsid w:val="009A2053"/>
    <w:rsid w:val="009A30D6"/>
    <w:rsid w:val="009A35F4"/>
    <w:rsid w:val="009A5D6A"/>
    <w:rsid w:val="009A6838"/>
    <w:rsid w:val="009A6DB9"/>
    <w:rsid w:val="009A7AA4"/>
    <w:rsid w:val="009B1022"/>
    <w:rsid w:val="009B3412"/>
    <w:rsid w:val="009C1839"/>
    <w:rsid w:val="009C326E"/>
    <w:rsid w:val="009C46C1"/>
    <w:rsid w:val="009C63ED"/>
    <w:rsid w:val="009C69C8"/>
    <w:rsid w:val="009C6FB6"/>
    <w:rsid w:val="009D0116"/>
    <w:rsid w:val="009D04EB"/>
    <w:rsid w:val="009D1715"/>
    <w:rsid w:val="009D625D"/>
    <w:rsid w:val="009E4458"/>
    <w:rsid w:val="009E477C"/>
    <w:rsid w:val="009E4CFD"/>
    <w:rsid w:val="009E507E"/>
    <w:rsid w:val="009E5C5F"/>
    <w:rsid w:val="009E5C63"/>
    <w:rsid w:val="009E61EF"/>
    <w:rsid w:val="009E7A0A"/>
    <w:rsid w:val="009E7CD9"/>
    <w:rsid w:val="009F0080"/>
    <w:rsid w:val="009F0B3A"/>
    <w:rsid w:val="009F348E"/>
    <w:rsid w:val="009F4CBE"/>
    <w:rsid w:val="009F6677"/>
    <w:rsid w:val="00A01ECA"/>
    <w:rsid w:val="00A025CE"/>
    <w:rsid w:val="00A03803"/>
    <w:rsid w:val="00A05207"/>
    <w:rsid w:val="00A05CC5"/>
    <w:rsid w:val="00A07E4B"/>
    <w:rsid w:val="00A12D05"/>
    <w:rsid w:val="00A13BA6"/>
    <w:rsid w:val="00A14E20"/>
    <w:rsid w:val="00A15DAB"/>
    <w:rsid w:val="00A16FC3"/>
    <w:rsid w:val="00A2066D"/>
    <w:rsid w:val="00A24684"/>
    <w:rsid w:val="00A24AD9"/>
    <w:rsid w:val="00A3080A"/>
    <w:rsid w:val="00A31758"/>
    <w:rsid w:val="00A320B4"/>
    <w:rsid w:val="00A32800"/>
    <w:rsid w:val="00A33997"/>
    <w:rsid w:val="00A33B8B"/>
    <w:rsid w:val="00A34AA9"/>
    <w:rsid w:val="00A35149"/>
    <w:rsid w:val="00A3675A"/>
    <w:rsid w:val="00A37067"/>
    <w:rsid w:val="00A4052B"/>
    <w:rsid w:val="00A4127B"/>
    <w:rsid w:val="00A41860"/>
    <w:rsid w:val="00A41BB9"/>
    <w:rsid w:val="00A43E00"/>
    <w:rsid w:val="00A43E50"/>
    <w:rsid w:val="00A44F1F"/>
    <w:rsid w:val="00A50523"/>
    <w:rsid w:val="00A50B6C"/>
    <w:rsid w:val="00A50E49"/>
    <w:rsid w:val="00A50F39"/>
    <w:rsid w:val="00A51F9F"/>
    <w:rsid w:val="00A5264D"/>
    <w:rsid w:val="00A5484F"/>
    <w:rsid w:val="00A55759"/>
    <w:rsid w:val="00A55F64"/>
    <w:rsid w:val="00A578BE"/>
    <w:rsid w:val="00A60A44"/>
    <w:rsid w:val="00A64763"/>
    <w:rsid w:val="00A65EF2"/>
    <w:rsid w:val="00A719A6"/>
    <w:rsid w:val="00A7229F"/>
    <w:rsid w:val="00A7290A"/>
    <w:rsid w:val="00A75B61"/>
    <w:rsid w:val="00A8732A"/>
    <w:rsid w:val="00A87BA9"/>
    <w:rsid w:val="00A90114"/>
    <w:rsid w:val="00A914E0"/>
    <w:rsid w:val="00A92887"/>
    <w:rsid w:val="00A9295A"/>
    <w:rsid w:val="00A94A32"/>
    <w:rsid w:val="00A95236"/>
    <w:rsid w:val="00A95647"/>
    <w:rsid w:val="00AA20C3"/>
    <w:rsid w:val="00AA3985"/>
    <w:rsid w:val="00AA556C"/>
    <w:rsid w:val="00AA57C9"/>
    <w:rsid w:val="00AA76BE"/>
    <w:rsid w:val="00AB1DEB"/>
    <w:rsid w:val="00AB20CD"/>
    <w:rsid w:val="00AB2681"/>
    <w:rsid w:val="00AB2DB8"/>
    <w:rsid w:val="00AB3A93"/>
    <w:rsid w:val="00AB4EC9"/>
    <w:rsid w:val="00AB606E"/>
    <w:rsid w:val="00AB6C92"/>
    <w:rsid w:val="00AB754D"/>
    <w:rsid w:val="00AB76C6"/>
    <w:rsid w:val="00AB7782"/>
    <w:rsid w:val="00AC1D77"/>
    <w:rsid w:val="00AC2344"/>
    <w:rsid w:val="00AC2B26"/>
    <w:rsid w:val="00AC46B4"/>
    <w:rsid w:val="00AC56A6"/>
    <w:rsid w:val="00AC57C6"/>
    <w:rsid w:val="00AC5AD5"/>
    <w:rsid w:val="00AC7493"/>
    <w:rsid w:val="00AD08CE"/>
    <w:rsid w:val="00AD0CCB"/>
    <w:rsid w:val="00AD1D0B"/>
    <w:rsid w:val="00AD2F2C"/>
    <w:rsid w:val="00AD33FA"/>
    <w:rsid w:val="00AD3A23"/>
    <w:rsid w:val="00AD4BFC"/>
    <w:rsid w:val="00AD559F"/>
    <w:rsid w:val="00AD5D9F"/>
    <w:rsid w:val="00AE00A6"/>
    <w:rsid w:val="00AE00F8"/>
    <w:rsid w:val="00AE0C83"/>
    <w:rsid w:val="00AE0EC1"/>
    <w:rsid w:val="00AE2494"/>
    <w:rsid w:val="00AE2D3A"/>
    <w:rsid w:val="00AE3D5E"/>
    <w:rsid w:val="00AE6B5B"/>
    <w:rsid w:val="00AE792B"/>
    <w:rsid w:val="00AE7B75"/>
    <w:rsid w:val="00AE7BFD"/>
    <w:rsid w:val="00AF0344"/>
    <w:rsid w:val="00AF38C3"/>
    <w:rsid w:val="00AF4BA5"/>
    <w:rsid w:val="00AF64ED"/>
    <w:rsid w:val="00AF794F"/>
    <w:rsid w:val="00AF7B54"/>
    <w:rsid w:val="00B0096E"/>
    <w:rsid w:val="00B01F71"/>
    <w:rsid w:val="00B03247"/>
    <w:rsid w:val="00B047AF"/>
    <w:rsid w:val="00B04E51"/>
    <w:rsid w:val="00B07043"/>
    <w:rsid w:val="00B114CB"/>
    <w:rsid w:val="00B11CBE"/>
    <w:rsid w:val="00B12662"/>
    <w:rsid w:val="00B130B0"/>
    <w:rsid w:val="00B13CBA"/>
    <w:rsid w:val="00B160B0"/>
    <w:rsid w:val="00B16DDE"/>
    <w:rsid w:val="00B177EA"/>
    <w:rsid w:val="00B17F53"/>
    <w:rsid w:val="00B20C8B"/>
    <w:rsid w:val="00B22BE1"/>
    <w:rsid w:val="00B23D3C"/>
    <w:rsid w:val="00B25AE3"/>
    <w:rsid w:val="00B304A1"/>
    <w:rsid w:val="00B31626"/>
    <w:rsid w:val="00B3385A"/>
    <w:rsid w:val="00B33C8C"/>
    <w:rsid w:val="00B34495"/>
    <w:rsid w:val="00B34A78"/>
    <w:rsid w:val="00B35CEB"/>
    <w:rsid w:val="00B42EC1"/>
    <w:rsid w:val="00B44569"/>
    <w:rsid w:val="00B44E23"/>
    <w:rsid w:val="00B503D4"/>
    <w:rsid w:val="00B5090C"/>
    <w:rsid w:val="00B52B49"/>
    <w:rsid w:val="00B545BC"/>
    <w:rsid w:val="00B57427"/>
    <w:rsid w:val="00B57E6A"/>
    <w:rsid w:val="00B60C47"/>
    <w:rsid w:val="00B6153D"/>
    <w:rsid w:val="00B63A03"/>
    <w:rsid w:val="00B6602E"/>
    <w:rsid w:val="00B67653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9135F"/>
    <w:rsid w:val="00B91E80"/>
    <w:rsid w:val="00B93732"/>
    <w:rsid w:val="00B93ACA"/>
    <w:rsid w:val="00B95AA7"/>
    <w:rsid w:val="00B96856"/>
    <w:rsid w:val="00BA1058"/>
    <w:rsid w:val="00BA1B4D"/>
    <w:rsid w:val="00BA2833"/>
    <w:rsid w:val="00BA2F6E"/>
    <w:rsid w:val="00BA330F"/>
    <w:rsid w:val="00BA3808"/>
    <w:rsid w:val="00BA40EA"/>
    <w:rsid w:val="00BA4533"/>
    <w:rsid w:val="00BA49FE"/>
    <w:rsid w:val="00BA5463"/>
    <w:rsid w:val="00BA6538"/>
    <w:rsid w:val="00BA653F"/>
    <w:rsid w:val="00BA7048"/>
    <w:rsid w:val="00BB0B0A"/>
    <w:rsid w:val="00BB1F12"/>
    <w:rsid w:val="00BB491A"/>
    <w:rsid w:val="00BB5C4C"/>
    <w:rsid w:val="00BC0275"/>
    <w:rsid w:val="00BC097A"/>
    <w:rsid w:val="00BC1942"/>
    <w:rsid w:val="00BC1DF5"/>
    <w:rsid w:val="00BC235E"/>
    <w:rsid w:val="00BC2A5D"/>
    <w:rsid w:val="00BC2B6D"/>
    <w:rsid w:val="00BC32CF"/>
    <w:rsid w:val="00BC47C5"/>
    <w:rsid w:val="00BC4C05"/>
    <w:rsid w:val="00BC798C"/>
    <w:rsid w:val="00BC7DB5"/>
    <w:rsid w:val="00BD32B8"/>
    <w:rsid w:val="00BD66CD"/>
    <w:rsid w:val="00BE010B"/>
    <w:rsid w:val="00BE08E6"/>
    <w:rsid w:val="00BE1591"/>
    <w:rsid w:val="00BE15BE"/>
    <w:rsid w:val="00BE5585"/>
    <w:rsid w:val="00BE6F45"/>
    <w:rsid w:val="00BE7166"/>
    <w:rsid w:val="00BE721A"/>
    <w:rsid w:val="00BE77D6"/>
    <w:rsid w:val="00BF3860"/>
    <w:rsid w:val="00BF3F27"/>
    <w:rsid w:val="00BF51E7"/>
    <w:rsid w:val="00BF6DAF"/>
    <w:rsid w:val="00C00799"/>
    <w:rsid w:val="00C04800"/>
    <w:rsid w:val="00C04E0D"/>
    <w:rsid w:val="00C05AC5"/>
    <w:rsid w:val="00C05F2B"/>
    <w:rsid w:val="00C068AE"/>
    <w:rsid w:val="00C07788"/>
    <w:rsid w:val="00C105AF"/>
    <w:rsid w:val="00C1230B"/>
    <w:rsid w:val="00C144D9"/>
    <w:rsid w:val="00C14BE8"/>
    <w:rsid w:val="00C14C5D"/>
    <w:rsid w:val="00C210D9"/>
    <w:rsid w:val="00C22080"/>
    <w:rsid w:val="00C2256C"/>
    <w:rsid w:val="00C22720"/>
    <w:rsid w:val="00C25CA2"/>
    <w:rsid w:val="00C26AE9"/>
    <w:rsid w:val="00C2742A"/>
    <w:rsid w:val="00C27AB5"/>
    <w:rsid w:val="00C30299"/>
    <w:rsid w:val="00C35D96"/>
    <w:rsid w:val="00C373AD"/>
    <w:rsid w:val="00C41175"/>
    <w:rsid w:val="00C43E48"/>
    <w:rsid w:val="00C50C1A"/>
    <w:rsid w:val="00C5191B"/>
    <w:rsid w:val="00C52ECA"/>
    <w:rsid w:val="00C5345A"/>
    <w:rsid w:val="00C53583"/>
    <w:rsid w:val="00C60847"/>
    <w:rsid w:val="00C64053"/>
    <w:rsid w:val="00C70175"/>
    <w:rsid w:val="00C71FF0"/>
    <w:rsid w:val="00C74D43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47A7"/>
    <w:rsid w:val="00C84EC9"/>
    <w:rsid w:val="00C8607E"/>
    <w:rsid w:val="00C87637"/>
    <w:rsid w:val="00C9128A"/>
    <w:rsid w:val="00C94B9A"/>
    <w:rsid w:val="00C977ED"/>
    <w:rsid w:val="00CA2FA6"/>
    <w:rsid w:val="00CA4D0D"/>
    <w:rsid w:val="00CA5F34"/>
    <w:rsid w:val="00CB0589"/>
    <w:rsid w:val="00CB173F"/>
    <w:rsid w:val="00CB1EC0"/>
    <w:rsid w:val="00CB3A4C"/>
    <w:rsid w:val="00CB55A4"/>
    <w:rsid w:val="00CB669D"/>
    <w:rsid w:val="00CB7BEE"/>
    <w:rsid w:val="00CC206D"/>
    <w:rsid w:val="00CC2F26"/>
    <w:rsid w:val="00CC4CCC"/>
    <w:rsid w:val="00CD0041"/>
    <w:rsid w:val="00CD021C"/>
    <w:rsid w:val="00CD4571"/>
    <w:rsid w:val="00CD5838"/>
    <w:rsid w:val="00CD5FFC"/>
    <w:rsid w:val="00CE12D1"/>
    <w:rsid w:val="00CE3EBC"/>
    <w:rsid w:val="00CF1067"/>
    <w:rsid w:val="00D02542"/>
    <w:rsid w:val="00D04441"/>
    <w:rsid w:val="00D05804"/>
    <w:rsid w:val="00D059B8"/>
    <w:rsid w:val="00D06313"/>
    <w:rsid w:val="00D06663"/>
    <w:rsid w:val="00D11266"/>
    <w:rsid w:val="00D11A00"/>
    <w:rsid w:val="00D14C76"/>
    <w:rsid w:val="00D15528"/>
    <w:rsid w:val="00D16400"/>
    <w:rsid w:val="00D17657"/>
    <w:rsid w:val="00D17980"/>
    <w:rsid w:val="00D2016A"/>
    <w:rsid w:val="00D201FE"/>
    <w:rsid w:val="00D20286"/>
    <w:rsid w:val="00D234BF"/>
    <w:rsid w:val="00D23597"/>
    <w:rsid w:val="00D27C1D"/>
    <w:rsid w:val="00D30AF7"/>
    <w:rsid w:val="00D318E8"/>
    <w:rsid w:val="00D33703"/>
    <w:rsid w:val="00D35F13"/>
    <w:rsid w:val="00D3710E"/>
    <w:rsid w:val="00D40464"/>
    <w:rsid w:val="00D4070D"/>
    <w:rsid w:val="00D44F8B"/>
    <w:rsid w:val="00D45F0B"/>
    <w:rsid w:val="00D512AD"/>
    <w:rsid w:val="00D537E8"/>
    <w:rsid w:val="00D5525D"/>
    <w:rsid w:val="00D55484"/>
    <w:rsid w:val="00D55953"/>
    <w:rsid w:val="00D560C7"/>
    <w:rsid w:val="00D576F7"/>
    <w:rsid w:val="00D5796A"/>
    <w:rsid w:val="00D630D7"/>
    <w:rsid w:val="00D63968"/>
    <w:rsid w:val="00D655A5"/>
    <w:rsid w:val="00D665D8"/>
    <w:rsid w:val="00D670E4"/>
    <w:rsid w:val="00D71E26"/>
    <w:rsid w:val="00D722A0"/>
    <w:rsid w:val="00D73F76"/>
    <w:rsid w:val="00D75B39"/>
    <w:rsid w:val="00D76401"/>
    <w:rsid w:val="00D76B80"/>
    <w:rsid w:val="00D77FF7"/>
    <w:rsid w:val="00D83428"/>
    <w:rsid w:val="00D851CE"/>
    <w:rsid w:val="00D8659A"/>
    <w:rsid w:val="00D868B8"/>
    <w:rsid w:val="00D90261"/>
    <w:rsid w:val="00D910B8"/>
    <w:rsid w:val="00D91E10"/>
    <w:rsid w:val="00D930C8"/>
    <w:rsid w:val="00D941AC"/>
    <w:rsid w:val="00D953FE"/>
    <w:rsid w:val="00D96D27"/>
    <w:rsid w:val="00DA0A46"/>
    <w:rsid w:val="00DA0D56"/>
    <w:rsid w:val="00DA3E50"/>
    <w:rsid w:val="00DA3F4F"/>
    <w:rsid w:val="00DA4A1A"/>
    <w:rsid w:val="00DA5374"/>
    <w:rsid w:val="00DA64C5"/>
    <w:rsid w:val="00DA6697"/>
    <w:rsid w:val="00DA7668"/>
    <w:rsid w:val="00DB0A1F"/>
    <w:rsid w:val="00DB0D96"/>
    <w:rsid w:val="00DB1384"/>
    <w:rsid w:val="00DB16B0"/>
    <w:rsid w:val="00DB59EC"/>
    <w:rsid w:val="00DB60F9"/>
    <w:rsid w:val="00DB6429"/>
    <w:rsid w:val="00DB64F3"/>
    <w:rsid w:val="00DB6908"/>
    <w:rsid w:val="00DB7CAC"/>
    <w:rsid w:val="00DC04E7"/>
    <w:rsid w:val="00DC339B"/>
    <w:rsid w:val="00DC4A27"/>
    <w:rsid w:val="00DC565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E31D8"/>
    <w:rsid w:val="00DE6655"/>
    <w:rsid w:val="00DE780A"/>
    <w:rsid w:val="00DF177A"/>
    <w:rsid w:val="00DF2E82"/>
    <w:rsid w:val="00DF33D6"/>
    <w:rsid w:val="00DF4078"/>
    <w:rsid w:val="00DF4A81"/>
    <w:rsid w:val="00DF53B0"/>
    <w:rsid w:val="00DF578A"/>
    <w:rsid w:val="00DF7300"/>
    <w:rsid w:val="00DF74D5"/>
    <w:rsid w:val="00DF762B"/>
    <w:rsid w:val="00DF77F0"/>
    <w:rsid w:val="00DF79B7"/>
    <w:rsid w:val="00E003A0"/>
    <w:rsid w:val="00E07511"/>
    <w:rsid w:val="00E07E5D"/>
    <w:rsid w:val="00E10A54"/>
    <w:rsid w:val="00E10FD1"/>
    <w:rsid w:val="00E114D7"/>
    <w:rsid w:val="00E138C4"/>
    <w:rsid w:val="00E1390A"/>
    <w:rsid w:val="00E14B16"/>
    <w:rsid w:val="00E14C04"/>
    <w:rsid w:val="00E15185"/>
    <w:rsid w:val="00E15EBA"/>
    <w:rsid w:val="00E16E89"/>
    <w:rsid w:val="00E2035C"/>
    <w:rsid w:val="00E224D8"/>
    <w:rsid w:val="00E23A01"/>
    <w:rsid w:val="00E23BDA"/>
    <w:rsid w:val="00E24A80"/>
    <w:rsid w:val="00E2595C"/>
    <w:rsid w:val="00E26316"/>
    <w:rsid w:val="00E301B9"/>
    <w:rsid w:val="00E306E7"/>
    <w:rsid w:val="00E317C6"/>
    <w:rsid w:val="00E322E2"/>
    <w:rsid w:val="00E33031"/>
    <w:rsid w:val="00E34B41"/>
    <w:rsid w:val="00E37228"/>
    <w:rsid w:val="00E378BC"/>
    <w:rsid w:val="00E379DC"/>
    <w:rsid w:val="00E415DF"/>
    <w:rsid w:val="00E41CC7"/>
    <w:rsid w:val="00E42D3A"/>
    <w:rsid w:val="00E43D02"/>
    <w:rsid w:val="00E50364"/>
    <w:rsid w:val="00E52ED8"/>
    <w:rsid w:val="00E547B0"/>
    <w:rsid w:val="00E54A0B"/>
    <w:rsid w:val="00E5676C"/>
    <w:rsid w:val="00E61077"/>
    <w:rsid w:val="00E61568"/>
    <w:rsid w:val="00E61F10"/>
    <w:rsid w:val="00E665CF"/>
    <w:rsid w:val="00E70643"/>
    <w:rsid w:val="00E71330"/>
    <w:rsid w:val="00E742CE"/>
    <w:rsid w:val="00E74F92"/>
    <w:rsid w:val="00E762A2"/>
    <w:rsid w:val="00E7662F"/>
    <w:rsid w:val="00E807BD"/>
    <w:rsid w:val="00E823E9"/>
    <w:rsid w:val="00E83F53"/>
    <w:rsid w:val="00E841F3"/>
    <w:rsid w:val="00E84AA7"/>
    <w:rsid w:val="00E8554F"/>
    <w:rsid w:val="00E86BEB"/>
    <w:rsid w:val="00E87161"/>
    <w:rsid w:val="00E8752E"/>
    <w:rsid w:val="00E90725"/>
    <w:rsid w:val="00E90AAE"/>
    <w:rsid w:val="00E9104A"/>
    <w:rsid w:val="00E94744"/>
    <w:rsid w:val="00E9764E"/>
    <w:rsid w:val="00EA1247"/>
    <w:rsid w:val="00EA249B"/>
    <w:rsid w:val="00EA5676"/>
    <w:rsid w:val="00EA5A15"/>
    <w:rsid w:val="00EA7C99"/>
    <w:rsid w:val="00EB08BE"/>
    <w:rsid w:val="00EB0B7B"/>
    <w:rsid w:val="00EB0ECB"/>
    <w:rsid w:val="00EB1D59"/>
    <w:rsid w:val="00EB266C"/>
    <w:rsid w:val="00EB4393"/>
    <w:rsid w:val="00EB72BC"/>
    <w:rsid w:val="00EC263C"/>
    <w:rsid w:val="00EC272A"/>
    <w:rsid w:val="00EC29FE"/>
    <w:rsid w:val="00EC5E86"/>
    <w:rsid w:val="00EC68D0"/>
    <w:rsid w:val="00EC753E"/>
    <w:rsid w:val="00EC7A4B"/>
    <w:rsid w:val="00ED06B7"/>
    <w:rsid w:val="00ED148B"/>
    <w:rsid w:val="00ED1E9C"/>
    <w:rsid w:val="00ED303F"/>
    <w:rsid w:val="00ED3C5C"/>
    <w:rsid w:val="00ED4A73"/>
    <w:rsid w:val="00ED59A8"/>
    <w:rsid w:val="00ED7307"/>
    <w:rsid w:val="00ED747F"/>
    <w:rsid w:val="00EE0F25"/>
    <w:rsid w:val="00EE28EB"/>
    <w:rsid w:val="00EE5E2D"/>
    <w:rsid w:val="00EE64C6"/>
    <w:rsid w:val="00EF020E"/>
    <w:rsid w:val="00EF1624"/>
    <w:rsid w:val="00EF25FB"/>
    <w:rsid w:val="00EF2B54"/>
    <w:rsid w:val="00EF3423"/>
    <w:rsid w:val="00EF4870"/>
    <w:rsid w:val="00EF641E"/>
    <w:rsid w:val="00EF69AC"/>
    <w:rsid w:val="00EF7976"/>
    <w:rsid w:val="00F0019A"/>
    <w:rsid w:val="00F0083F"/>
    <w:rsid w:val="00F00B88"/>
    <w:rsid w:val="00F01503"/>
    <w:rsid w:val="00F031F3"/>
    <w:rsid w:val="00F03F23"/>
    <w:rsid w:val="00F065B8"/>
    <w:rsid w:val="00F0741C"/>
    <w:rsid w:val="00F10401"/>
    <w:rsid w:val="00F10A2B"/>
    <w:rsid w:val="00F10C64"/>
    <w:rsid w:val="00F11296"/>
    <w:rsid w:val="00F12CA3"/>
    <w:rsid w:val="00F15883"/>
    <w:rsid w:val="00F165AE"/>
    <w:rsid w:val="00F177A8"/>
    <w:rsid w:val="00F2158B"/>
    <w:rsid w:val="00F21A51"/>
    <w:rsid w:val="00F23650"/>
    <w:rsid w:val="00F30994"/>
    <w:rsid w:val="00F33062"/>
    <w:rsid w:val="00F3334E"/>
    <w:rsid w:val="00F34BCB"/>
    <w:rsid w:val="00F35AA4"/>
    <w:rsid w:val="00F37B8F"/>
    <w:rsid w:val="00F401C8"/>
    <w:rsid w:val="00F407B1"/>
    <w:rsid w:val="00F41306"/>
    <w:rsid w:val="00F42965"/>
    <w:rsid w:val="00F440AA"/>
    <w:rsid w:val="00F44682"/>
    <w:rsid w:val="00F46E65"/>
    <w:rsid w:val="00F4713A"/>
    <w:rsid w:val="00F47F4D"/>
    <w:rsid w:val="00F52CFA"/>
    <w:rsid w:val="00F52EFD"/>
    <w:rsid w:val="00F53E71"/>
    <w:rsid w:val="00F600F3"/>
    <w:rsid w:val="00F602BF"/>
    <w:rsid w:val="00F62EEF"/>
    <w:rsid w:val="00F67F8C"/>
    <w:rsid w:val="00F72F5C"/>
    <w:rsid w:val="00F7422D"/>
    <w:rsid w:val="00F74CAE"/>
    <w:rsid w:val="00F75289"/>
    <w:rsid w:val="00F769DE"/>
    <w:rsid w:val="00F8529D"/>
    <w:rsid w:val="00F85787"/>
    <w:rsid w:val="00F85FE3"/>
    <w:rsid w:val="00F86F7D"/>
    <w:rsid w:val="00F90EF6"/>
    <w:rsid w:val="00F915F4"/>
    <w:rsid w:val="00F91CF9"/>
    <w:rsid w:val="00F925BA"/>
    <w:rsid w:val="00F93CBD"/>
    <w:rsid w:val="00F95007"/>
    <w:rsid w:val="00F96C93"/>
    <w:rsid w:val="00F96F8E"/>
    <w:rsid w:val="00F975CB"/>
    <w:rsid w:val="00FA3424"/>
    <w:rsid w:val="00FA6D3A"/>
    <w:rsid w:val="00FA7F7F"/>
    <w:rsid w:val="00FB0F5B"/>
    <w:rsid w:val="00FB27B4"/>
    <w:rsid w:val="00FB398D"/>
    <w:rsid w:val="00FB44B7"/>
    <w:rsid w:val="00FB68F9"/>
    <w:rsid w:val="00FB70BC"/>
    <w:rsid w:val="00FB7822"/>
    <w:rsid w:val="00FC0157"/>
    <w:rsid w:val="00FC3E79"/>
    <w:rsid w:val="00FC49C8"/>
    <w:rsid w:val="00FC4C22"/>
    <w:rsid w:val="00FC7001"/>
    <w:rsid w:val="00FC71CB"/>
    <w:rsid w:val="00FD0934"/>
    <w:rsid w:val="00FD2313"/>
    <w:rsid w:val="00FD37F9"/>
    <w:rsid w:val="00FD49ED"/>
    <w:rsid w:val="00FD4CB2"/>
    <w:rsid w:val="00FD6C20"/>
    <w:rsid w:val="00FD7E8B"/>
    <w:rsid w:val="00FE0415"/>
    <w:rsid w:val="00FE1894"/>
    <w:rsid w:val="00FE18D0"/>
    <w:rsid w:val="00FE310E"/>
    <w:rsid w:val="00FE3673"/>
    <w:rsid w:val="00FE3C8C"/>
    <w:rsid w:val="00FE72CB"/>
    <w:rsid w:val="00FE72EB"/>
    <w:rsid w:val="00FE75E0"/>
    <w:rsid w:val="00FF15DB"/>
    <w:rsid w:val="00FF3A29"/>
    <w:rsid w:val="00FF4A0D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3716</Words>
  <Characters>21183</Characters>
  <Application>Microsoft Office Word</Application>
  <DocSecurity>0</DocSecurity>
  <Lines>176</Lines>
  <Paragraphs>49</Paragraphs>
  <ScaleCrop>false</ScaleCrop>
  <Company>Администрация Тужинского района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2017-05-12T11:25:00Z</cp:lastPrinted>
  <dcterms:created xsi:type="dcterms:W3CDTF">2017-05-18T11:12:00Z</dcterms:created>
  <dcterms:modified xsi:type="dcterms:W3CDTF">2017-05-18T11:12:00Z</dcterms:modified>
</cp:coreProperties>
</file>